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268"/>
        <w:gridCol w:w="2552"/>
        <w:gridCol w:w="2693"/>
        <w:gridCol w:w="6237"/>
      </w:tblGrid>
      <w:tr w:rsidR="00750D2B" w:rsidRPr="00D83B35" w:rsidTr="00D83B35">
        <w:trPr>
          <w:trHeight w:val="227"/>
          <w:tblHeader/>
        </w:trPr>
        <w:tc>
          <w:tcPr>
            <w:tcW w:w="2268" w:type="dxa"/>
            <w:shd w:val="clear" w:color="auto" w:fill="auto"/>
          </w:tcPr>
          <w:p w:rsidR="00647E62" w:rsidRPr="00D83B35" w:rsidRDefault="00647E62" w:rsidP="00317F33">
            <w:pPr>
              <w:pStyle w:val="tableheadinglevel2"/>
              <w:jc w:val="left"/>
            </w:pPr>
            <w:bookmarkStart w:id="0" w:name="_GoBack"/>
            <w:bookmarkEnd w:id="0"/>
            <w:r w:rsidRPr="00D83B35">
              <w:t xml:space="preserve">Ra No.: </w:t>
            </w:r>
            <w:r w:rsidRPr="00D83B3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rPr>
                <w:b/>
              </w:rPr>
            </w:r>
            <w:r w:rsidRPr="00D83B35">
              <w:rPr>
                <w:b/>
              </w:rPr>
              <w:fldChar w:fldCharType="separate"/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rPr>
                <w:b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647E62" w:rsidRPr="00D83B35" w:rsidRDefault="00647E62" w:rsidP="00317F33">
            <w:pPr>
              <w:pStyle w:val="tableheadinglevel2"/>
              <w:jc w:val="left"/>
            </w:pPr>
            <w:r w:rsidRPr="00D83B35">
              <w:t xml:space="preserve">Date: </w:t>
            </w:r>
            <w:r w:rsidRPr="00D83B3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rPr>
                <w:b/>
              </w:rPr>
            </w:r>
            <w:r w:rsidRPr="00D83B35">
              <w:rPr>
                <w:b/>
              </w:rPr>
              <w:fldChar w:fldCharType="separate"/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rPr>
                <w:b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647E62" w:rsidRPr="00D83B35" w:rsidRDefault="00647E62" w:rsidP="00317F33">
            <w:pPr>
              <w:pStyle w:val="tableheadinglevel2"/>
              <w:jc w:val="left"/>
            </w:pPr>
            <w:r w:rsidRPr="00D83B35">
              <w:t xml:space="preserve">Version No.: </w:t>
            </w:r>
            <w:r w:rsidRPr="00D83B3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rPr>
                <w:b/>
              </w:rPr>
            </w:r>
            <w:r w:rsidRPr="00D83B35">
              <w:rPr>
                <w:b/>
              </w:rPr>
              <w:fldChar w:fldCharType="separate"/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rPr>
                <w:b/>
              </w:rPr>
              <w:fldChar w:fldCharType="end"/>
            </w:r>
          </w:p>
        </w:tc>
        <w:tc>
          <w:tcPr>
            <w:tcW w:w="2693" w:type="dxa"/>
          </w:tcPr>
          <w:p w:rsidR="00647E62" w:rsidRPr="00D83B35" w:rsidRDefault="00647E62" w:rsidP="00317F33">
            <w:pPr>
              <w:pStyle w:val="tableheadinglevel2"/>
              <w:jc w:val="left"/>
            </w:pPr>
            <w:r w:rsidRPr="00D83B35">
              <w:t xml:space="preserve">Review Date: </w:t>
            </w:r>
            <w:r w:rsidRPr="00D83B3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rPr>
                <w:b/>
              </w:rPr>
            </w:r>
            <w:r w:rsidRPr="00D83B35">
              <w:rPr>
                <w:b/>
              </w:rPr>
              <w:fldChar w:fldCharType="separate"/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rPr>
                <w:b/>
              </w:rPr>
              <w:fldChar w:fldCharType="end"/>
            </w:r>
          </w:p>
        </w:tc>
        <w:tc>
          <w:tcPr>
            <w:tcW w:w="6237" w:type="dxa"/>
          </w:tcPr>
          <w:p w:rsidR="00647E62" w:rsidRPr="00D83B35" w:rsidRDefault="00647E62" w:rsidP="00317F33">
            <w:pPr>
              <w:pStyle w:val="tableheadinglevel2"/>
              <w:jc w:val="left"/>
            </w:pPr>
            <w:r w:rsidRPr="00D83B35">
              <w:t xml:space="preserve">Authorised by: </w:t>
            </w:r>
            <w:r w:rsidRPr="00D83B35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rPr>
                <w:b/>
              </w:rPr>
            </w:r>
            <w:r w:rsidRPr="00D83B35">
              <w:rPr>
                <w:b/>
              </w:rPr>
              <w:fldChar w:fldCharType="separate"/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rPr>
                <w:b/>
              </w:rPr>
              <w:fldChar w:fldCharType="end"/>
            </w:r>
          </w:p>
        </w:tc>
      </w:tr>
    </w:tbl>
    <w:p w:rsidR="00153751" w:rsidRPr="00D83B35" w:rsidRDefault="00153751" w:rsidP="00317F33">
      <w:pPr>
        <w:jc w:val="left"/>
      </w:pPr>
    </w:p>
    <w:tbl>
      <w:tblPr>
        <w:tblW w:w="160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469"/>
        <w:tblLayout w:type="fixed"/>
        <w:tblLook w:val="01E0" w:firstRow="1" w:lastRow="1" w:firstColumn="1" w:lastColumn="1" w:noHBand="0" w:noVBand="0"/>
      </w:tblPr>
      <w:tblGrid>
        <w:gridCol w:w="16018"/>
      </w:tblGrid>
      <w:tr w:rsidR="00B85D1E" w:rsidRPr="00D83B35" w:rsidTr="009E122F">
        <w:trPr>
          <w:tblHeader/>
        </w:trPr>
        <w:tc>
          <w:tcPr>
            <w:tcW w:w="16018" w:type="dxa"/>
            <w:shd w:val="clear" w:color="auto" w:fill="003469"/>
            <w:vAlign w:val="center"/>
          </w:tcPr>
          <w:p w:rsidR="00BA2CD5" w:rsidRPr="00D83B35" w:rsidRDefault="00BA2CD5" w:rsidP="00317F33">
            <w:pPr>
              <w:pStyle w:val="tableheadinglevel1"/>
              <w:jc w:val="left"/>
            </w:pPr>
            <w:r w:rsidRPr="00D83B35">
              <w:t>STEP 1 – ENTER INFORMATION ABOUT THE ACTIVITY/TASK, ITS LOCATION AND THE PEOPLE COMPLETING THE RISK ASSESSMENT</w:t>
            </w:r>
          </w:p>
        </w:tc>
      </w:tr>
    </w:tbl>
    <w:p w:rsidR="00B713EF" w:rsidRPr="00D83B35" w:rsidRDefault="00B713EF" w:rsidP="00317F33">
      <w:pPr>
        <w:jc w:val="left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1984"/>
        <w:gridCol w:w="2127"/>
        <w:gridCol w:w="3969"/>
        <w:gridCol w:w="3685"/>
      </w:tblGrid>
      <w:tr w:rsidR="004955B9" w:rsidRPr="00D83B35" w:rsidTr="00317F33">
        <w:tc>
          <w:tcPr>
            <w:tcW w:w="4252" w:type="dxa"/>
          </w:tcPr>
          <w:p w:rsidR="004955B9" w:rsidRPr="00D83B35" w:rsidRDefault="004955B9" w:rsidP="00317F33">
            <w:pPr>
              <w:pStyle w:val="tableheadinglevel2"/>
              <w:jc w:val="left"/>
              <w:rPr>
                <w:rStyle w:val="tabletextChar"/>
                <w:rFonts w:ascii="Calibri" w:hAnsi="Calibri"/>
                <w:color w:val="000000"/>
                <w:sz w:val="18"/>
              </w:rPr>
            </w:pPr>
            <w:r w:rsidRPr="00D83B35">
              <w:t>Location name: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 xml:space="preserve"> </w:t>
            </w:r>
          </w:p>
          <w:p w:rsidR="004955B9" w:rsidRPr="00D83B35" w:rsidRDefault="004955B9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1984" w:type="dxa"/>
          </w:tcPr>
          <w:p w:rsidR="004955B9" w:rsidRPr="00D83B35" w:rsidRDefault="004955B9" w:rsidP="00317F33">
            <w:pPr>
              <w:pStyle w:val="tableheadinglevel2"/>
              <w:jc w:val="left"/>
            </w:pPr>
            <w:r w:rsidRPr="00D83B35">
              <w:t xml:space="preserve">Building No.: </w:t>
            </w:r>
          </w:p>
          <w:p w:rsidR="004955B9" w:rsidRPr="00D83B35" w:rsidRDefault="004955B9" w:rsidP="00317F33">
            <w:pPr>
              <w:pStyle w:val="tableheadinglevel2"/>
              <w:jc w:val="left"/>
            </w:pPr>
            <w:r w:rsidRPr="00D83B35">
              <w:rPr>
                <w:rStyle w:val="tabletextChar"/>
                <w:rFonts w:ascii="Calibri" w:hAnsi="Calibri"/>
                <w:b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b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b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b/>
                <w:color w:val="000000"/>
                <w:sz w:val="18"/>
              </w:rPr>
              <w:fldChar w:fldCharType="end"/>
            </w:r>
          </w:p>
        </w:tc>
        <w:tc>
          <w:tcPr>
            <w:tcW w:w="2127" w:type="dxa"/>
          </w:tcPr>
          <w:p w:rsidR="004955B9" w:rsidRPr="00D83B35" w:rsidRDefault="004955B9" w:rsidP="00317F33">
            <w:pPr>
              <w:pStyle w:val="tabletext"/>
              <w:jc w:val="left"/>
            </w:pPr>
            <w:r w:rsidRPr="00D83B35">
              <w:t>Room No.:</w:t>
            </w:r>
          </w:p>
          <w:p w:rsidR="004955B9" w:rsidRPr="00D83B35" w:rsidRDefault="004955B9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3969" w:type="dxa"/>
          </w:tcPr>
          <w:p w:rsidR="004955B9" w:rsidRPr="00D83B35" w:rsidRDefault="004955B9" w:rsidP="00317F33">
            <w:pPr>
              <w:pStyle w:val="tableheadinglevel2"/>
              <w:jc w:val="left"/>
            </w:pPr>
            <w:r w:rsidRPr="00D83B35">
              <w:t>Assessed by:</w:t>
            </w:r>
          </w:p>
          <w:p w:rsidR="004955B9" w:rsidRPr="00D83B35" w:rsidRDefault="004955B9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3685" w:type="dxa"/>
          </w:tcPr>
          <w:p w:rsidR="004955B9" w:rsidRPr="00D83B35" w:rsidRDefault="004A091F" w:rsidP="00317F33">
            <w:pPr>
              <w:pStyle w:val="tableheadinglevel2"/>
              <w:jc w:val="left"/>
            </w:pPr>
            <w:r>
              <w:t>HSR/E</w:t>
            </w:r>
            <w:r w:rsidR="0004500F" w:rsidRPr="00D83B35">
              <w:t>mployee r</w:t>
            </w:r>
            <w:r w:rsidR="002321B8" w:rsidRPr="00D83B35">
              <w:t>ep</w:t>
            </w:r>
            <w:r w:rsidR="00AA63DD" w:rsidRPr="00D83B35">
              <w:t>resentative</w:t>
            </w:r>
            <w:r w:rsidR="004955B9" w:rsidRPr="00D83B35">
              <w:t>:</w:t>
            </w:r>
          </w:p>
          <w:p w:rsidR="004955B9" w:rsidRPr="00D83B35" w:rsidRDefault="004955B9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1C4487" w:rsidRPr="00D83B35" w:rsidTr="00317F33">
        <w:trPr>
          <w:trHeight w:val="617"/>
        </w:trPr>
        <w:tc>
          <w:tcPr>
            <w:tcW w:w="16017" w:type="dxa"/>
            <w:gridSpan w:val="5"/>
          </w:tcPr>
          <w:p w:rsidR="001C4487" w:rsidRPr="00D83B35" w:rsidRDefault="001C4487" w:rsidP="00317F33">
            <w:pPr>
              <w:pStyle w:val="tableheadinglevel2"/>
              <w:jc w:val="left"/>
              <w:rPr>
                <w:rStyle w:val="tabletextChar"/>
                <w:rFonts w:ascii="Calibri" w:hAnsi="Calibri"/>
                <w:color w:val="000000"/>
                <w:sz w:val="18"/>
              </w:rPr>
            </w:pPr>
            <w:r w:rsidRPr="00D83B35">
              <w:t xml:space="preserve">Description of </w:t>
            </w:r>
            <w:r w:rsidR="00FF619D" w:rsidRPr="00D83B35">
              <w:t>activity/task</w:t>
            </w:r>
            <w:r w:rsidRPr="00D83B35">
              <w:t>: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 xml:space="preserve"> </w:t>
            </w:r>
          </w:p>
          <w:p w:rsidR="001C4487" w:rsidRPr="00D83B35" w:rsidRDefault="00BA2CD5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38748A" w:rsidRPr="00D83B35" w:rsidTr="00317F33">
        <w:trPr>
          <w:trHeight w:val="698"/>
        </w:trPr>
        <w:tc>
          <w:tcPr>
            <w:tcW w:w="16017" w:type="dxa"/>
            <w:gridSpan w:val="5"/>
          </w:tcPr>
          <w:p w:rsidR="0038748A" w:rsidRPr="00D83B35" w:rsidRDefault="0038748A" w:rsidP="00317F33">
            <w:pPr>
              <w:pStyle w:val="tableheadinglevel2"/>
              <w:jc w:val="left"/>
            </w:pPr>
            <w:r w:rsidRPr="00D83B35">
              <w:t>Workplace conditions (Describe layout and physical conditions - including access and egress)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 xml:space="preserve"> </w:t>
            </w:r>
          </w:p>
          <w:p w:rsidR="0038748A" w:rsidRPr="00D83B35" w:rsidRDefault="00BA2CD5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38748A" w:rsidRPr="00D83B35" w:rsidTr="00317F33">
        <w:trPr>
          <w:trHeight w:val="1536"/>
        </w:trPr>
        <w:tc>
          <w:tcPr>
            <w:tcW w:w="6236" w:type="dxa"/>
            <w:gridSpan w:val="2"/>
          </w:tcPr>
          <w:p w:rsidR="0038748A" w:rsidRPr="00953F62" w:rsidRDefault="0038748A" w:rsidP="00317F33">
            <w:pPr>
              <w:pStyle w:val="tableheadinglevel2"/>
              <w:jc w:val="left"/>
            </w:pPr>
            <w:r w:rsidRPr="00953F62">
              <w:t xml:space="preserve">List systems of work for the </w:t>
            </w:r>
            <w:r w:rsidR="00FF619D" w:rsidRPr="00953F62">
              <w:t>activity/task</w:t>
            </w:r>
            <w:r w:rsidRPr="00953F62">
              <w:t>:</w:t>
            </w:r>
          </w:p>
          <w:p w:rsidR="00574897" w:rsidRPr="00953F62" w:rsidRDefault="00C26903" w:rsidP="00317F33">
            <w:pPr>
              <w:pStyle w:val="tabletext"/>
              <w:jc w:val="left"/>
            </w:pPr>
            <w:r w:rsidRPr="00953F62">
              <w:t>●</w:t>
            </w:r>
            <w:r w:rsidR="004955B9" w:rsidRPr="00953F62">
              <w:t xml:space="preserve">  Training</w:t>
            </w:r>
            <w:r w:rsidR="00574897" w:rsidRPr="00953F62">
              <w:tab/>
            </w:r>
            <w:r w:rsidRPr="00953F62">
              <w:t>●</w:t>
            </w:r>
            <w:r w:rsidR="004955B9" w:rsidRPr="00953F62">
              <w:t xml:space="preserve">  </w:t>
            </w:r>
            <w:r w:rsidR="00574897" w:rsidRPr="00953F62">
              <w:t>Inspections</w:t>
            </w:r>
          </w:p>
          <w:p w:rsidR="00574897" w:rsidRPr="00953F62" w:rsidRDefault="00C26903" w:rsidP="00317F33">
            <w:pPr>
              <w:pStyle w:val="tabletext"/>
              <w:jc w:val="left"/>
            </w:pPr>
            <w:r w:rsidRPr="00953F62">
              <w:t>●</w:t>
            </w:r>
            <w:r w:rsidR="004955B9" w:rsidRPr="00953F62">
              <w:t xml:space="preserve">  </w:t>
            </w:r>
            <w:r w:rsidR="00574897" w:rsidRPr="00953F62">
              <w:t>SOPs</w:t>
            </w:r>
            <w:r w:rsidR="00574897" w:rsidRPr="00953F62">
              <w:tab/>
            </w:r>
            <w:r w:rsidRPr="00953F62">
              <w:t>●</w:t>
            </w:r>
            <w:r w:rsidR="004955B9" w:rsidRPr="00953F62">
              <w:t xml:space="preserve">  </w:t>
            </w:r>
            <w:r w:rsidR="00574897" w:rsidRPr="00953F62">
              <w:t>Existing controls</w:t>
            </w:r>
          </w:p>
          <w:p w:rsidR="0038748A" w:rsidRPr="00953F62" w:rsidRDefault="00C26903" w:rsidP="00317F33">
            <w:pPr>
              <w:pStyle w:val="tabletext"/>
              <w:jc w:val="left"/>
            </w:pPr>
            <w:r w:rsidRPr="00953F62">
              <w:t>●</w:t>
            </w:r>
            <w:r w:rsidR="004955B9" w:rsidRPr="00953F62">
              <w:t xml:space="preserve">  </w:t>
            </w:r>
            <w:r w:rsidR="00574897" w:rsidRPr="00953F62">
              <w:t>Emergency situations</w:t>
            </w:r>
          </w:p>
        </w:tc>
        <w:tc>
          <w:tcPr>
            <w:tcW w:w="9781" w:type="dxa"/>
            <w:gridSpan w:val="3"/>
          </w:tcPr>
          <w:p w:rsidR="0038748A" w:rsidRPr="00D83B35" w:rsidRDefault="001638DE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38748A" w:rsidRPr="00D83B35" w:rsidTr="00317F33">
        <w:trPr>
          <w:trHeight w:val="1557"/>
        </w:trPr>
        <w:tc>
          <w:tcPr>
            <w:tcW w:w="6236" w:type="dxa"/>
            <w:gridSpan w:val="2"/>
          </w:tcPr>
          <w:p w:rsidR="0038748A" w:rsidRPr="00D83B35" w:rsidRDefault="0038748A" w:rsidP="00317F33">
            <w:pPr>
              <w:pStyle w:val="tableheadinglevel2"/>
              <w:jc w:val="left"/>
            </w:pPr>
            <w:r w:rsidRPr="00D83B35">
              <w:t xml:space="preserve">Is there past experience with the </w:t>
            </w:r>
            <w:r w:rsidR="00FF619D" w:rsidRPr="00D83B35">
              <w:t>activity/task</w:t>
            </w:r>
            <w:r w:rsidRPr="00D83B35">
              <w:t xml:space="preserve"> that may assist in the assessment?</w:t>
            </w:r>
          </w:p>
          <w:p w:rsidR="0038748A" w:rsidRPr="00D83B35" w:rsidRDefault="00C26903" w:rsidP="00317F33">
            <w:pPr>
              <w:pStyle w:val="tabletext"/>
              <w:jc w:val="left"/>
            </w:pPr>
            <w:r w:rsidRPr="00D83B35">
              <w:t>●</w:t>
            </w:r>
            <w:r w:rsidR="004955B9" w:rsidRPr="00D83B35">
              <w:t xml:space="preserve">  </w:t>
            </w:r>
            <w:r w:rsidR="0038748A" w:rsidRPr="00D83B35">
              <w:t>Existing controls</w:t>
            </w:r>
            <w:r w:rsidR="0038748A" w:rsidRPr="00D83B35">
              <w:tab/>
            </w:r>
            <w:r w:rsidRPr="00D83B35">
              <w:t>●</w:t>
            </w:r>
            <w:r w:rsidR="009935D8" w:rsidRPr="00D83B35">
              <w:t xml:space="preserve">  </w:t>
            </w:r>
            <w:r w:rsidR="0038748A" w:rsidRPr="00D83B35">
              <w:t>SOPs</w:t>
            </w:r>
            <w:r w:rsidR="00F034BB" w:rsidRPr="00D83B35">
              <w:tab/>
            </w:r>
            <w:r w:rsidR="00F034BB" w:rsidRPr="00D83B35">
              <w:tab/>
            </w:r>
            <w:r w:rsidR="00317F33">
              <w:tab/>
            </w:r>
            <w:r w:rsidRPr="00D83B35">
              <w:t>●</w:t>
            </w:r>
            <w:r w:rsidR="009935D8" w:rsidRPr="00D83B35">
              <w:t xml:space="preserve">  </w:t>
            </w:r>
            <w:r w:rsidR="00F034BB" w:rsidRPr="00D83B35">
              <w:t>Standards</w:t>
            </w:r>
          </w:p>
          <w:p w:rsidR="0038748A" w:rsidRPr="00D83B35" w:rsidRDefault="00C26903" w:rsidP="00317F33">
            <w:pPr>
              <w:pStyle w:val="tabletext"/>
              <w:jc w:val="left"/>
            </w:pPr>
            <w:r w:rsidRPr="00D83B35">
              <w:t>●</w:t>
            </w:r>
            <w:r w:rsidR="009935D8" w:rsidRPr="00D83B35">
              <w:t xml:space="preserve">  </w:t>
            </w:r>
            <w:r w:rsidR="0038748A" w:rsidRPr="00D83B35">
              <w:t>Industry standards</w:t>
            </w:r>
            <w:r w:rsidR="0038748A" w:rsidRPr="00D83B35">
              <w:tab/>
            </w:r>
            <w:r w:rsidRPr="00D83B35">
              <w:t>●</w:t>
            </w:r>
            <w:r w:rsidR="009935D8" w:rsidRPr="00D83B35">
              <w:t xml:space="preserve">  </w:t>
            </w:r>
            <w:r w:rsidR="0038748A" w:rsidRPr="00D83B35">
              <w:t>Incidents &amp; near-hits</w:t>
            </w:r>
            <w:r w:rsidR="00F034BB" w:rsidRPr="00D83B35">
              <w:tab/>
            </w:r>
            <w:r w:rsidRPr="00D83B35">
              <w:t>●</w:t>
            </w:r>
            <w:r w:rsidR="009935D8" w:rsidRPr="00D83B35">
              <w:t xml:space="preserve">  </w:t>
            </w:r>
            <w:r w:rsidR="00F034BB" w:rsidRPr="00D83B35">
              <w:t>Legislation &amp; Codes</w:t>
            </w:r>
          </w:p>
          <w:p w:rsidR="0038748A" w:rsidRPr="00D83B35" w:rsidRDefault="00C26903" w:rsidP="00317F33">
            <w:pPr>
              <w:pStyle w:val="tabletext"/>
              <w:jc w:val="left"/>
            </w:pPr>
            <w:r w:rsidRPr="00D83B35">
              <w:t>●</w:t>
            </w:r>
            <w:r w:rsidR="009935D8" w:rsidRPr="00D83B35">
              <w:t xml:space="preserve">  </w:t>
            </w:r>
            <w:r w:rsidR="0038748A" w:rsidRPr="00D83B35">
              <w:t>Training</w:t>
            </w:r>
            <w:r w:rsidR="0038748A" w:rsidRPr="00D83B35">
              <w:tab/>
            </w:r>
            <w:r w:rsidR="0038748A" w:rsidRPr="00D83B35">
              <w:tab/>
            </w:r>
            <w:r w:rsidRPr="00D83B35">
              <w:t>●</w:t>
            </w:r>
            <w:r w:rsidR="009935D8" w:rsidRPr="00D83B35">
              <w:t xml:space="preserve">  </w:t>
            </w:r>
            <w:r w:rsidR="0038748A" w:rsidRPr="00D83B35">
              <w:t>Incident Investigation</w:t>
            </w:r>
            <w:r w:rsidR="00F034BB" w:rsidRPr="00D83B35">
              <w:tab/>
            </w:r>
            <w:r w:rsidRPr="00D83B35">
              <w:t>●</w:t>
            </w:r>
            <w:r w:rsidR="009935D8" w:rsidRPr="00D83B35">
              <w:t xml:space="preserve">  </w:t>
            </w:r>
            <w:r w:rsidR="00647E62" w:rsidRPr="00D83B35">
              <w:t>G</w:t>
            </w:r>
            <w:r w:rsidR="00F034BB" w:rsidRPr="00D83B35">
              <w:t>uidance material</w:t>
            </w:r>
          </w:p>
        </w:tc>
        <w:tc>
          <w:tcPr>
            <w:tcW w:w="9781" w:type="dxa"/>
            <w:gridSpan w:val="3"/>
          </w:tcPr>
          <w:p w:rsidR="0038748A" w:rsidRPr="00D83B35" w:rsidRDefault="001638DE" w:rsidP="00317F33">
            <w:pPr>
              <w:pStyle w:val="tabletext"/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</w:tbl>
    <w:p w:rsidR="001C4487" w:rsidRPr="00D83B35" w:rsidRDefault="001C4487" w:rsidP="00317F33">
      <w:pPr>
        <w:jc w:val="left"/>
      </w:pPr>
    </w:p>
    <w:p w:rsidR="009935D8" w:rsidRPr="00D83B35" w:rsidRDefault="00D0746E" w:rsidP="00317F33">
      <w:pPr>
        <w:jc w:val="left"/>
      </w:pPr>
      <w:r w:rsidRPr="00D83B35"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3469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103"/>
      </w:tblGrid>
      <w:tr w:rsidR="00B85D1E" w:rsidRPr="00D83B35" w:rsidTr="009E122F">
        <w:tc>
          <w:tcPr>
            <w:tcW w:w="161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003469"/>
            <w:hideMark/>
          </w:tcPr>
          <w:p w:rsidR="009935D8" w:rsidRPr="00D83B35" w:rsidRDefault="009935D8" w:rsidP="00317F33">
            <w:pPr>
              <w:pStyle w:val="tableheadinglevel1"/>
              <w:jc w:val="left"/>
            </w:pPr>
            <w:r w:rsidRPr="00D83B35">
              <w:lastRenderedPageBreak/>
              <w:t>Step 2: Select a Risk Rating Method</w:t>
            </w:r>
          </w:p>
        </w:tc>
      </w:tr>
    </w:tbl>
    <w:p w:rsidR="009935D8" w:rsidRPr="00D83B35" w:rsidRDefault="009935D8" w:rsidP="00317F33">
      <w:pPr>
        <w:jc w:val="left"/>
        <w:sectPr w:rsidR="009935D8" w:rsidRPr="00D83B35" w:rsidSect="00FA68C8">
          <w:headerReference w:type="default" r:id="rId9"/>
          <w:footerReference w:type="default" r:id="rId10"/>
          <w:pgSz w:w="16840" w:h="11907" w:orient="landscape"/>
          <w:pgMar w:top="397" w:right="397" w:bottom="397" w:left="454" w:header="567" w:footer="397" w:gutter="0"/>
          <w:cols w:space="720"/>
        </w:sectPr>
      </w:pPr>
    </w:p>
    <w:p w:rsidR="009935D8" w:rsidRPr="00D83B35" w:rsidRDefault="009935D8" w:rsidP="00317F33">
      <w:pPr>
        <w:pStyle w:val="Columnheading"/>
        <w:jc w:val="left"/>
      </w:pPr>
      <w:r w:rsidRPr="00D83B35">
        <w:lastRenderedPageBreak/>
        <w:t>Two Variable Risk Matrix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57"/>
        <w:gridCol w:w="1320"/>
        <w:gridCol w:w="3407"/>
        <w:gridCol w:w="2364"/>
      </w:tblGrid>
      <w:tr w:rsidR="00B85D1E" w:rsidRPr="00D83B35" w:rsidTr="00D70360">
        <w:tc>
          <w:tcPr>
            <w:tcW w:w="774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(1) Definitions of likelihood labels</w:t>
            </w:r>
          </w:p>
        </w:tc>
      </w:tr>
      <w:tr w:rsidR="00B85D1E" w:rsidRPr="00D83B35" w:rsidTr="00D70360">
        <w:tc>
          <w:tcPr>
            <w:tcW w:w="65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Level</w:t>
            </w:r>
          </w:p>
        </w:tc>
        <w:tc>
          <w:tcPr>
            <w:tcW w:w="709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Likelihood (Probability)</w:t>
            </w:r>
          </w:p>
        </w:tc>
      </w:tr>
      <w:tr w:rsidR="00B85D1E" w:rsidRPr="00D83B35" w:rsidTr="00D70360">
        <w:tc>
          <w:tcPr>
            <w:tcW w:w="7748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935D8" w:rsidRPr="00D83B35" w:rsidRDefault="009935D8" w:rsidP="00317F33">
            <w:pPr>
              <w:jc w:val="left"/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Descriptor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Description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Expected to occur</w:t>
            </w:r>
          </w:p>
        </w:tc>
      </w:tr>
      <w:tr w:rsidR="00B85D1E" w:rsidRPr="00D83B35" w:rsidTr="00D7036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A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Almost certain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The event will occur on an annual basis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 xml:space="preserve">Once a year or more </w:t>
            </w:r>
          </w:p>
        </w:tc>
      </w:tr>
      <w:tr w:rsidR="00B85D1E" w:rsidRPr="00D83B35" w:rsidTr="00D7036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B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Likely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The event has occurred several times or more in your career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Once every three years</w:t>
            </w:r>
          </w:p>
        </w:tc>
      </w:tr>
      <w:tr w:rsidR="00B85D1E" w:rsidRPr="00D83B35" w:rsidTr="00D7036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C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Possible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The event might occur once in your career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Once every 10 years</w:t>
            </w:r>
          </w:p>
        </w:tc>
      </w:tr>
      <w:tr w:rsidR="00B85D1E" w:rsidRPr="00D83B35" w:rsidTr="00D7036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D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Unlikely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The event does occur somewhere from time to time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Once every 30 years</w:t>
            </w:r>
          </w:p>
        </w:tc>
      </w:tr>
      <w:tr w:rsidR="00B85D1E" w:rsidRPr="00D83B35" w:rsidTr="00D70360"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E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Rare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Heard of something like the event occurring elsewhere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Once every 100 years</w:t>
            </w:r>
          </w:p>
        </w:tc>
      </w:tr>
    </w:tbl>
    <w:p w:rsidR="009935D8" w:rsidRPr="00D83B35" w:rsidRDefault="009935D8" w:rsidP="00317F33">
      <w:pPr>
        <w:pStyle w:val="verysmallspacer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58"/>
        <w:gridCol w:w="5990"/>
      </w:tblGrid>
      <w:tr w:rsidR="00B85D1E" w:rsidRPr="00D83B35" w:rsidTr="00D70360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(2) Definitions of consequence labels</w:t>
            </w:r>
          </w:p>
        </w:tc>
      </w:tr>
      <w:tr w:rsidR="00B85D1E" w:rsidRPr="00D83B35" w:rsidTr="00D70360">
        <w:trPr>
          <w:trHeight w:val="342"/>
        </w:trPr>
        <w:tc>
          <w:tcPr>
            <w:tcW w:w="17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Severity level</w:t>
            </w:r>
          </w:p>
        </w:tc>
        <w:tc>
          <w:tcPr>
            <w:tcW w:w="599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Consequences</w:t>
            </w:r>
          </w:p>
        </w:tc>
      </w:tr>
      <w:tr w:rsidR="00B85D1E" w:rsidRPr="00D83B35" w:rsidTr="00D7036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V  Catastrophe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One or more fatalities and/or severe irreversible disability to one or more people</w:t>
            </w:r>
          </w:p>
        </w:tc>
      </w:tr>
      <w:tr w:rsidR="00B85D1E" w:rsidRPr="00D83B35" w:rsidTr="00D7036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IV  Major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Extensive injury or impairment to one or more persons</w:t>
            </w:r>
          </w:p>
        </w:tc>
      </w:tr>
      <w:tr w:rsidR="00B85D1E" w:rsidRPr="00D83B35" w:rsidTr="00D7036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III  Moderate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Short term disability to one or more persons</w:t>
            </w:r>
          </w:p>
        </w:tc>
      </w:tr>
      <w:tr w:rsidR="00B85D1E" w:rsidRPr="00D83B35" w:rsidTr="00D7036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II  Insignificant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Medical treatment and/or lost injury time &lt;2 weeks</w:t>
            </w:r>
          </w:p>
        </w:tc>
      </w:tr>
      <w:tr w:rsidR="00B85D1E" w:rsidRPr="00D83B35" w:rsidTr="00D70360"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  Negligible</w:t>
            </w:r>
          </w:p>
        </w:tc>
        <w:tc>
          <w:tcPr>
            <w:tcW w:w="5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First aid treatment or no treatment required</w:t>
            </w:r>
          </w:p>
        </w:tc>
      </w:tr>
    </w:tbl>
    <w:p w:rsidR="009935D8" w:rsidRPr="00D83B35" w:rsidRDefault="009935D8" w:rsidP="00317F33">
      <w:pPr>
        <w:pStyle w:val="verysmallspacer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09"/>
        <w:gridCol w:w="1332"/>
        <w:gridCol w:w="1332"/>
        <w:gridCol w:w="1332"/>
        <w:gridCol w:w="1332"/>
        <w:gridCol w:w="1411"/>
      </w:tblGrid>
      <w:tr w:rsidR="00B85D1E" w:rsidRPr="00D83B35" w:rsidTr="00D70360">
        <w:tc>
          <w:tcPr>
            <w:tcW w:w="4579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(3) Risk rating matrix</w:t>
            </w:r>
          </w:p>
        </w:tc>
      </w:tr>
      <w:tr w:rsidR="00B85D1E" w:rsidRPr="00D83B35" w:rsidTr="00D70360">
        <w:tc>
          <w:tcPr>
            <w:tcW w:w="5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bottom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Likelihood</w:t>
            </w:r>
          </w:p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label</w:t>
            </w:r>
          </w:p>
        </w:tc>
        <w:tc>
          <w:tcPr>
            <w:tcW w:w="398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Consequence label</w:t>
            </w:r>
          </w:p>
        </w:tc>
      </w:tr>
      <w:tr w:rsidR="00B85D1E" w:rsidRPr="00D83B35" w:rsidTr="00D70360">
        <w:tc>
          <w:tcPr>
            <w:tcW w:w="4579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935D8" w:rsidRPr="00D83B35" w:rsidRDefault="009935D8" w:rsidP="00317F33">
            <w:pPr>
              <w:jc w:val="left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III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IV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V</w:t>
            </w:r>
          </w:p>
        </w:tc>
      </w:tr>
      <w:tr w:rsidR="00B85D1E" w:rsidRPr="00D83B35" w:rsidTr="00D7036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A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Very high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Very high</w:t>
            </w:r>
          </w:p>
        </w:tc>
      </w:tr>
      <w:tr w:rsidR="00B85D1E" w:rsidRPr="00D83B35" w:rsidTr="00D7036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B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Very high</w:t>
            </w:r>
          </w:p>
        </w:tc>
      </w:tr>
      <w:tr w:rsidR="00B85D1E" w:rsidRPr="00D83B35" w:rsidTr="00D7036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C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</w:tr>
      <w:tr w:rsidR="00B85D1E" w:rsidRPr="00D83B35" w:rsidTr="00D7036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D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</w:tr>
      <w:tr w:rsidR="00B85D1E" w:rsidRPr="00D83B35" w:rsidTr="00D70360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E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Low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</w:tr>
    </w:tbl>
    <w:p w:rsidR="009935D8" w:rsidRPr="00D83B35" w:rsidRDefault="009935D8" w:rsidP="00317F33">
      <w:pPr>
        <w:pStyle w:val="Columnheading"/>
        <w:jc w:val="left"/>
      </w:pPr>
      <w:r w:rsidRPr="00D83B35">
        <w:br w:type="column"/>
      </w:r>
      <w:r w:rsidRPr="00D83B35">
        <w:lastRenderedPageBreak/>
        <w:t>Three Variable Risk Calculator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3"/>
        <w:gridCol w:w="1575"/>
      </w:tblGrid>
      <w:tr w:rsidR="00B85D1E" w:rsidRPr="00D83B35" w:rsidTr="00D70360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(1) Definitions of exposure variables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Exposure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E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Continuously or many times daily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10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Frequently: Approximately once daily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6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Occasionally: Once a week to once a month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3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Infrequently: Once a month to once a year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2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Rarely: Has been known to occur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1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Very rarely: Not known to have occurred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0.5</w:t>
            </w:r>
          </w:p>
        </w:tc>
      </w:tr>
    </w:tbl>
    <w:p w:rsidR="009935D8" w:rsidRPr="00D83B35" w:rsidRDefault="009935D8" w:rsidP="00317F33">
      <w:pPr>
        <w:pStyle w:val="verysmallspacer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3"/>
        <w:gridCol w:w="1575"/>
      </w:tblGrid>
      <w:tr w:rsidR="00B85D1E" w:rsidRPr="00D83B35" w:rsidTr="00D70360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(</w:t>
            </w:r>
            <w:r w:rsidRPr="00D83B35">
              <w:rPr>
                <w:rStyle w:val="tableheadinglevel2Char"/>
                <w:rFonts w:ascii="Calibri" w:hAnsi="Calibri"/>
                <w:color w:val="000000"/>
                <w:sz w:val="18"/>
              </w:rPr>
              <w:t>2) Definitions of likelihood variables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Likelihood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L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Almost certain: The most likely outcome if the event occurs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10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Likely: Not unusual, perhaps 50-50 chance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6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Unusual but possible: (e.g. 1 in 10)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3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Remotely possible: A possible coincidence (e.g. 1 in 100)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1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Conceivable: Has never happened in years of exposure, but possible (eg 1 in 1,000)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0.5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Practically impossible: Not to knowledge ever happened anywhere (e.g. 1 in 10,000)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0. 1</w:t>
            </w:r>
          </w:p>
        </w:tc>
      </w:tr>
    </w:tbl>
    <w:p w:rsidR="009935D8" w:rsidRPr="00D83B35" w:rsidRDefault="009935D8" w:rsidP="00317F33">
      <w:pPr>
        <w:pStyle w:val="verysmallspacer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173"/>
        <w:gridCol w:w="1575"/>
      </w:tblGrid>
      <w:tr w:rsidR="00B85D1E" w:rsidRPr="00D83B35" w:rsidTr="00D70360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(3) Definitions of consequence variables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 xml:space="preserve">Consequences </w:t>
            </w:r>
          </w:p>
        </w:tc>
        <w:tc>
          <w:tcPr>
            <w:tcW w:w="15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C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Catastrophe: Multiple fatalities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100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Disaster: Fatality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50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Very serious: Permanent disability/ill health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25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Serious: Non-permanent injury or ill health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15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Important: Medical attention neede</w:t>
            </w:r>
            <w:r w:rsidR="00B52B9D">
              <w:t>d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5</w:t>
            </w:r>
          </w:p>
        </w:tc>
      </w:tr>
      <w:tr w:rsidR="00B85D1E" w:rsidRPr="00D83B35" w:rsidTr="00D70360">
        <w:tc>
          <w:tcPr>
            <w:tcW w:w="6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Noticeable: Minor cuts and bruises or sickness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1</w:t>
            </w:r>
          </w:p>
        </w:tc>
      </w:tr>
    </w:tbl>
    <w:p w:rsidR="009935D8" w:rsidRPr="00D83B35" w:rsidRDefault="009935D8" w:rsidP="00317F33">
      <w:pPr>
        <w:pStyle w:val="verysmallspacer"/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57"/>
        <w:gridCol w:w="4091"/>
      </w:tblGrid>
      <w:tr w:rsidR="00B85D1E" w:rsidRPr="00D83B35" w:rsidTr="00D70360">
        <w:tc>
          <w:tcPr>
            <w:tcW w:w="77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(4) Risk score calculator</w:t>
            </w:r>
          </w:p>
        </w:tc>
      </w:tr>
      <w:tr w:rsidR="00B85D1E" w:rsidRPr="00D83B35" w:rsidTr="00D70360">
        <w:trPr>
          <w:trHeight w:val="322"/>
        </w:trPr>
        <w:tc>
          <w:tcPr>
            <w:tcW w:w="77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Risk Score = E x L x C</w:t>
            </w:r>
          </w:p>
        </w:tc>
      </w:tr>
      <w:tr w:rsidR="00B85D1E" w:rsidRPr="00D83B35" w:rsidTr="00D70360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Risk score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headinglevel2"/>
              <w:jc w:val="left"/>
            </w:pPr>
            <w:r w:rsidRPr="00D83B35">
              <w:t>Risk rating</w:t>
            </w:r>
          </w:p>
        </w:tc>
      </w:tr>
      <w:tr w:rsidR="00B85D1E" w:rsidRPr="00D83B35" w:rsidTr="00D70360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lastRenderedPageBreak/>
              <w:t>&gt; 600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Very high</w:t>
            </w:r>
          </w:p>
        </w:tc>
      </w:tr>
      <w:tr w:rsidR="00B85D1E" w:rsidRPr="00D83B35" w:rsidTr="00D70360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300 - 599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High</w:t>
            </w:r>
          </w:p>
        </w:tc>
      </w:tr>
      <w:tr w:rsidR="00B85D1E" w:rsidRPr="00D83B35" w:rsidTr="00D70360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90 - 299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Medium</w:t>
            </w:r>
          </w:p>
        </w:tc>
      </w:tr>
      <w:tr w:rsidR="00B85D1E" w:rsidRPr="00D83B35" w:rsidTr="00D70360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&lt; 90</w:t>
            </w:r>
          </w:p>
        </w:tc>
        <w:tc>
          <w:tcPr>
            <w:tcW w:w="4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hideMark/>
          </w:tcPr>
          <w:p w:rsidR="009935D8" w:rsidRPr="00D83B35" w:rsidRDefault="009935D8" w:rsidP="00317F33">
            <w:pPr>
              <w:pStyle w:val="tabletext"/>
              <w:jc w:val="left"/>
            </w:pPr>
            <w:r w:rsidRPr="00D83B35">
              <w:t>Low</w:t>
            </w:r>
          </w:p>
        </w:tc>
      </w:tr>
    </w:tbl>
    <w:p w:rsidR="009935D8" w:rsidRPr="00D83B35" w:rsidRDefault="009935D8" w:rsidP="00317F33">
      <w:pPr>
        <w:jc w:val="left"/>
        <w:sectPr w:rsidR="009935D8" w:rsidRPr="00D83B35">
          <w:type w:val="continuous"/>
          <w:pgSz w:w="16840" w:h="11907" w:orient="landscape"/>
          <w:pgMar w:top="284" w:right="397" w:bottom="284" w:left="454" w:header="567" w:footer="397" w:gutter="0"/>
          <w:cols w:num="2" w:sep="1" w:space="720"/>
        </w:sectPr>
      </w:pPr>
    </w:p>
    <w:p w:rsidR="009935D8" w:rsidRPr="00D83B35" w:rsidRDefault="009935D8" w:rsidP="00317F33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86"/>
        <w:gridCol w:w="5019"/>
      </w:tblGrid>
      <w:tr w:rsidR="00B85D1E" w:rsidRPr="00D83B35" w:rsidTr="009E122F">
        <w:tc>
          <w:tcPr>
            <w:tcW w:w="16205" w:type="dxa"/>
            <w:gridSpan w:val="2"/>
            <w:shd w:val="clear" w:color="auto" w:fill="003469"/>
          </w:tcPr>
          <w:p w:rsidR="00363B5F" w:rsidRPr="00D83B35" w:rsidRDefault="008C3D5D" w:rsidP="00317F33">
            <w:pPr>
              <w:pStyle w:val="tableheadinglevel1"/>
              <w:jc w:val="left"/>
            </w:pPr>
            <w:r w:rsidRPr="00D83B35">
              <w:br w:type="page"/>
            </w:r>
            <w:r w:rsidR="001D24C3" w:rsidRPr="00D83B35">
              <w:t>STEP 3</w:t>
            </w:r>
            <w:r w:rsidR="00363B5F" w:rsidRPr="00D83B35">
              <w:t xml:space="preserve"> – </w:t>
            </w:r>
            <w:r w:rsidR="009E62EB" w:rsidRPr="00D83B35">
              <w:t>Identify hazards and associated risk ratings and controls</w:t>
            </w:r>
          </w:p>
        </w:tc>
      </w:tr>
      <w:tr w:rsidR="00DB711A" w:rsidRPr="00D83B35" w:rsidTr="00DB711A">
        <w:trPr>
          <w:trHeight w:val="2027"/>
        </w:trPr>
        <w:tc>
          <w:tcPr>
            <w:tcW w:w="11186" w:type="dxa"/>
          </w:tcPr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For each of the following prompts:</w:t>
            </w:r>
          </w:p>
          <w:p w:rsidR="0023277A" w:rsidRPr="00D83B35" w:rsidRDefault="0023277A" w:rsidP="00317F33">
            <w:pPr>
              <w:pStyle w:val="tabletext"/>
              <w:numPr>
                <w:ilvl w:val="0"/>
                <w:numId w:val="4"/>
              </w:numPr>
              <w:jc w:val="left"/>
            </w:pPr>
            <w:r w:rsidRPr="00D83B35">
              <w:t xml:space="preserve">Review the prompts/examples for each hazard  that may potentially exist for the activity/task; </w:t>
            </w:r>
          </w:p>
          <w:p w:rsidR="0023277A" w:rsidRPr="00D83B35" w:rsidRDefault="0023277A" w:rsidP="00317F33">
            <w:pPr>
              <w:pStyle w:val="tabletext"/>
              <w:numPr>
                <w:ilvl w:val="0"/>
                <w:numId w:val="4"/>
              </w:numPr>
              <w:jc w:val="left"/>
            </w:pPr>
            <w:r w:rsidRPr="00D83B35">
              <w:t>Determine and record a raw risk score by referencing the two variable risk matrix or the three variable risk calculator;</w:t>
            </w:r>
          </w:p>
          <w:p w:rsidR="0023277A" w:rsidRPr="00D83B35" w:rsidRDefault="0023277A" w:rsidP="00317F33">
            <w:pPr>
              <w:pStyle w:val="tabletext"/>
              <w:numPr>
                <w:ilvl w:val="0"/>
                <w:numId w:val="4"/>
              </w:numPr>
              <w:jc w:val="left"/>
            </w:pPr>
            <w:r w:rsidRPr="00D83B35">
              <w:t>In the comments box, describe when and where the hazard is present;</w:t>
            </w:r>
          </w:p>
          <w:p w:rsidR="0023277A" w:rsidRPr="00D83B35" w:rsidRDefault="0023277A" w:rsidP="00317F33">
            <w:pPr>
              <w:pStyle w:val="tabletext"/>
              <w:numPr>
                <w:ilvl w:val="0"/>
                <w:numId w:val="4"/>
              </w:numPr>
              <w:jc w:val="left"/>
            </w:pPr>
            <w:r w:rsidRPr="00D83B35">
              <w:t>Specify the risk control type, for each current or proposed risk control;</w:t>
            </w:r>
          </w:p>
          <w:p w:rsidR="0023277A" w:rsidRPr="00D83B35" w:rsidRDefault="0023277A" w:rsidP="00317F33">
            <w:pPr>
              <w:pStyle w:val="tabletext"/>
              <w:numPr>
                <w:ilvl w:val="0"/>
                <w:numId w:val="4"/>
              </w:numPr>
              <w:jc w:val="left"/>
            </w:pPr>
            <w:r w:rsidRPr="00D83B35">
              <w:t>Provide a control description for each current or proposed risk control;</w:t>
            </w:r>
          </w:p>
          <w:p w:rsidR="0023277A" w:rsidRPr="00D83B35" w:rsidRDefault="0023277A" w:rsidP="00317F33">
            <w:pPr>
              <w:pStyle w:val="tabletext"/>
              <w:numPr>
                <w:ilvl w:val="0"/>
                <w:numId w:val="4"/>
              </w:numPr>
              <w:jc w:val="left"/>
              <w:rPr>
                <w:color w:val="000000"/>
              </w:rPr>
            </w:pPr>
            <w:r w:rsidRPr="00D83B35">
              <w:rPr>
                <w:color w:val="000000"/>
              </w:rPr>
              <w:t xml:space="preserve">Where proposed risk control(s) have been identified complete an </w:t>
            </w:r>
            <w:hyperlink r:id="rId11" w:history="1">
              <w:r w:rsidRPr="00D5533B">
                <w:rPr>
                  <w:rStyle w:val="Hyperlink"/>
                  <w:rFonts w:ascii="Calibri" w:hAnsi="Calibri"/>
                  <w:sz w:val="18"/>
                </w:rPr>
                <w:t>Health &amp; Safety Action Plan</w:t>
              </w:r>
            </w:hyperlink>
            <w:r w:rsidRPr="00D83B35">
              <w:rPr>
                <w:color w:val="000000"/>
              </w:rPr>
              <w:t>;</w:t>
            </w:r>
          </w:p>
          <w:p w:rsidR="00DB711A" w:rsidRPr="00D83B35" w:rsidRDefault="00B71C88" w:rsidP="00317F33">
            <w:pPr>
              <w:pStyle w:val="tabletext"/>
              <w:numPr>
                <w:ilvl w:val="0"/>
                <w:numId w:val="4"/>
              </w:numPr>
              <w:jc w:val="left"/>
              <w:rPr>
                <w:color w:val="000000"/>
              </w:rPr>
            </w:pPr>
            <w:r w:rsidRPr="00B71C88">
              <w:t>Determine the residual risk score referencing the same two variable risk matrix or three variable risk calculator used to determine the raw risk score</w:t>
            </w:r>
          </w:p>
        </w:tc>
        <w:tc>
          <w:tcPr>
            <w:tcW w:w="5019" w:type="dxa"/>
          </w:tcPr>
          <w:p w:rsidR="00DB711A" w:rsidRPr="00D83B35" w:rsidRDefault="00DB711A" w:rsidP="00317F33">
            <w:pPr>
              <w:pStyle w:val="tableheadinglevel2"/>
              <w:jc w:val="left"/>
            </w:pPr>
            <w:r w:rsidRPr="00D83B35">
              <w:t>Hierarchy of Control (Control Type)</w:t>
            </w:r>
          </w:p>
          <w:p w:rsidR="00DB711A" w:rsidRPr="00D83B35" w:rsidRDefault="00DB711A" w:rsidP="00317F33">
            <w:pPr>
              <w:pStyle w:val="tabletext"/>
              <w:jc w:val="left"/>
            </w:pPr>
            <w:r w:rsidRPr="00D83B35">
              <w:t>El – Elimination</w:t>
            </w:r>
          </w:p>
          <w:p w:rsidR="00DB711A" w:rsidRPr="00D83B35" w:rsidRDefault="00DB711A" w:rsidP="00317F33">
            <w:pPr>
              <w:pStyle w:val="tabletext"/>
              <w:jc w:val="left"/>
            </w:pPr>
            <w:r w:rsidRPr="00D83B35">
              <w:t>S – Substitution</w:t>
            </w:r>
          </w:p>
          <w:p w:rsidR="00DB711A" w:rsidRPr="00D83B35" w:rsidRDefault="00DB711A" w:rsidP="00317F33">
            <w:pPr>
              <w:pStyle w:val="tabletext"/>
              <w:jc w:val="left"/>
            </w:pPr>
            <w:r w:rsidRPr="00D83B35">
              <w:t>En – Engineering</w:t>
            </w:r>
            <w:r w:rsidRPr="00D83B35">
              <w:tab/>
              <w:t>Is – Isolation</w:t>
            </w:r>
            <w:r w:rsidRPr="00D83B35">
              <w:tab/>
              <w:t>G – Guarding</w:t>
            </w:r>
          </w:p>
          <w:p w:rsidR="00DB711A" w:rsidRPr="00D83B35" w:rsidRDefault="00DB711A" w:rsidP="00317F33">
            <w:pPr>
              <w:pStyle w:val="tabletext"/>
              <w:jc w:val="left"/>
            </w:pPr>
            <w:r w:rsidRPr="00D83B35">
              <w:t>Sh – Shielding</w:t>
            </w:r>
          </w:p>
          <w:p w:rsidR="00DB711A" w:rsidRPr="00D83B35" w:rsidRDefault="00DB711A" w:rsidP="00317F33">
            <w:pPr>
              <w:pStyle w:val="tabletext"/>
              <w:jc w:val="left"/>
            </w:pPr>
            <w:r w:rsidRPr="00D83B35">
              <w:t>A – Administrative</w:t>
            </w:r>
            <w:r w:rsidRPr="00D83B35">
              <w:tab/>
              <w:t>T – Training</w:t>
            </w:r>
            <w:r w:rsidRPr="00D83B35">
              <w:tab/>
              <w:t>In – Inspection</w:t>
            </w:r>
          </w:p>
          <w:p w:rsidR="00DB711A" w:rsidRPr="00D83B35" w:rsidRDefault="00DB711A" w:rsidP="00317F33">
            <w:pPr>
              <w:pStyle w:val="tabletext"/>
              <w:jc w:val="left"/>
            </w:pPr>
            <w:r w:rsidRPr="00D83B35">
              <w:t>M – Monitoring</w:t>
            </w:r>
            <w:r w:rsidRPr="00D83B35">
              <w:tab/>
              <w:t>H – Health Monitoring</w:t>
            </w:r>
          </w:p>
          <w:p w:rsidR="00DB711A" w:rsidRPr="00D83B35" w:rsidRDefault="00DB711A" w:rsidP="00317F33">
            <w:pPr>
              <w:pStyle w:val="tabletext"/>
              <w:jc w:val="left"/>
            </w:pPr>
            <w:r w:rsidRPr="00D83B35">
              <w:t>P – PPE</w:t>
            </w:r>
          </w:p>
        </w:tc>
      </w:tr>
    </w:tbl>
    <w:p w:rsidR="00363B5F" w:rsidRPr="00D83B35" w:rsidRDefault="00363B5F" w:rsidP="00317F33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993"/>
        <w:gridCol w:w="4110"/>
        <w:gridCol w:w="993"/>
        <w:gridCol w:w="3260"/>
        <w:gridCol w:w="1071"/>
      </w:tblGrid>
      <w:tr w:rsidR="0023277A" w:rsidRPr="00D83B35" w:rsidTr="00106E57">
        <w:trPr>
          <w:trHeight w:val="278"/>
        </w:trPr>
        <w:tc>
          <w:tcPr>
            <w:tcW w:w="5778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Category</w:t>
            </w:r>
          </w:p>
        </w:tc>
        <w:tc>
          <w:tcPr>
            <w:tcW w:w="993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Raw</w:t>
            </w:r>
            <w:r w:rsidRPr="00D83B35">
              <w:br/>
              <w:t>Risk Score</w:t>
            </w:r>
          </w:p>
        </w:tc>
        <w:tc>
          <w:tcPr>
            <w:tcW w:w="4110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Comments (when/where hazard is present)</w:t>
            </w:r>
          </w:p>
        </w:tc>
        <w:tc>
          <w:tcPr>
            <w:tcW w:w="993" w:type="dxa"/>
            <w:shd w:val="clear" w:color="auto" w:fill="B8CCE4"/>
            <w:tcMar>
              <w:left w:w="57" w:type="dxa"/>
              <w:right w:w="28" w:type="dxa"/>
            </w:tcMar>
          </w:tcPr>
          <w:p w:rsidR="0023277A" w:rsidRPr="00D83B35" w:rsidRDefault="00B71C88" w:rsidP="00317F33">
            <w:pPr>
              <w:pStyle w:val="tableheadinglevel2"/>
              <w:jc w:val="left"/>
            </w:pPr>
            <w:r w:rsidRPr="00D83B35">
              <w:t>Control T</w:t>
            </w:r>
            <w:r w:rsidR="0023277A" w:rsidRPr="00D83B35">
              <w:t>ype</w:t>
            </w:r>
          </w:p>
        </w:tc>
        <w:tc>
          <w:tcPr>
            <w:tcW w:w="3260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Control Description</w:t>
            </w:r>
            <w:r w:rsidR="00007E77" w:rsidRPr="00D83B35">
              <w:br/>
            </w:r>
            <w:r w:rsidRPr="00D83B35">
              <w:t>(Current and Proposed)</w:t>
            </w:r>
          </w:p>
        </w:tc>
        <w:tc>
          <w:tcPr>
            <w:tcW w:w="1071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Residual Risk Score</w:t>
            </w:r>
          </w:p>
        </w:tc>
      </w:tr>
      <w:tr w:rsidR="0023277A" w:rsidRPr="00D83B35" w:rsidTr="00106E57">
        <w:trPr>
          <w:trHeight w:val="278"/>
        </w:trPr>
        <w:tc>
          <w:tcPr>
            <w:tcW w:w="5778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Physical hazard identification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993" w:type="dxa"/>
            <w:vMerge w:val="restart"/>
            <w:shd w:val="clear" w:color="auto" w:fill="FFFFFF"/>
            <w:tcMar>
              <w:left w:w="57" w:type="dxa"/>
              <w:right w:w="28" w:type="dxa"/>
            </w:tcMar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23277A" w:rsidRPr="00D83B35" w:rsidTr="00106E57">
        <w:trPr>
          <w:trHeight w:val="1531"/>
        </w:trPr>
        <w:tc>
          <w:tcPr>
            <w:tcW w:w="5778" w:type="dxa"/>
            <w:tcBorders>
              <w:bottom w:val="single" w:sz="4" w:space="0" w:color="auto"/>
            </w:tcBorders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Is there potential for?</w:t>
            </w:r>
          </w:p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Being cut or stabbed</w:t>
            </w:r>
            <w:r w:rsidRPr="00D83B35">
              <w:tab/>
              <w:t>●  Struck, crushed or entangled</w:t>
            </w:r>
            <w:bookmarkStart w:id="1" w:name="Check3"/>
          </w:p>
          <w:bookmarkEnd w:id="1"/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Shearing or friction</w:t>
            </w:r>
            <w:r w:rsidRPr="00D83B35">
              <w:tab/>
              <w:t>●  Slip, trip or fall</w:t>
            </w:r>
          </w:p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Manual handling/ergonomics</w:t>
            </w:r>
            <w:bookmarkStart w:id="2" w:name="Check5"/>
            <w:r w:rsidRPr="00D83B35">
              <w:tab/>
              <w:t>●  Vibration</w:t>
            </w:r>
          </w:p>
          <w:bookmarkEnd w:id="2"/>
          <w:p w:rsidR="0023277A" w:rsidRPr="00D83B35" w:rsidRDefault="0023277A" w:rsidP="00317F33">
            <w:pPr>
              <w:pStyle w:val="tabletext"/>
              <w:jc w:val="left"/>
              <w:rPr>
                <w:u w:val="single"/>
              </w:rPr>
            </w:pPr>
            <w:r w:rsidRPr="00D83B35">
              <w:t>●  Other</w:t>
            </w:r>
          </w:p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77A" w:rsidRPr="00D83B35" w:rsidRDefault="0023277A" w:rsidP="00317F33">
            <w:pPr>
              <w:jc w:val="left"/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77A" w:rsidRPr="00D83B35" w:rsidRDefault="0023277A" w:rsidP="00317F33">
            <w:pPr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77A" w:rsidRPr="00D83B35" w:rsidRDefault="0023277A" w:rsidP="00317F33">
            <w:pPr>
              <w:jc w:val="left"/>
            </w:pPr>
          </w:p>
        </w:tc>
        <w:tc>
          <w:tcPr>
            <w:tcW w:w="3260" w:type="dxa"/>
            <w:vMerge/>
            <w:shd w:val="clear" w:color="auto" w:fill="FFFFFF"/>
          </w:tcPr>
          <w:p w:rsidR="0023277A" w:rsidRPr="00D83B35" w:rsidRDefault="0023277A" w:rsidP="00317F33">
            <w:pPr>
              <w:jc w:val="left"/>
            </w:pPr>
          </w:p>
        </w:tc>
        <w:tc>
          <w:tcPr>
            <w:tcW w:w="1071" w:type="dxa"/>
            <w:vMerge/>
            <w:shd w:val="clear" w:color="auto" w:fill="FFFFFF"/>
          </w:tcPr>
          <w:p w:rsidR="0023277A" w:rsidRPr="00D83B35" w:rsidRDefault="0023277A" w:rsidP="00317F33">
            <w:pPr>
              <w:jc w:val="left"/>
            </w:pPr>
          </w:p>
        </w:tc>
      </w:tr>
      <w:tr w:rsidR="0023277A" w:rsidRPr="00D83B35" w:rsidTr="00106E57">
        <w:trPr>
          <w:trHeight w:val="338"/>
        </w:trPr>
        <w:tc>
          <w:tcPr>
            <w:tcW w:w="5778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Environmental conditions hazard identification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23277A" w:rsidRPr="00D83B35" w:rsidTr="00106E57">
        <w:trPr>
          <w:trHeight w:val="1531"/>
        </w:trPr>
        <w:tc>
          <w:tcPr>
            <w:tcW w:w="5778" w:type="dxa"/>
            <w:tcBorders>
              <w:bottom w:val="single" w:sz="4" w:space="0" w:color="auto"/>
            </w:tcBorders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Is there potential for?</w:t>
            </w:r>
          </w:p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Extremes of temperature</w:t>
            </w:r>
            <w:bookmarkStart w:id="3" w:name="Check9"/>
            <w:r w:rsidRPr="00D83B35">
              <w:tab/>
            </w:r>
            <w:bookmarkEnd w:id="3"/>
            <w:r w:rsidRPr="00D83B35">
              <w:t>●  High wind or humidity</w:t>
            </w:r>
            <w:bookmarkStart w:id="4" w:name="Check10"/>
          </w:p>
          <w:bookmarkEnd w:id="4"/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 xml:space="preserve">●  </w:t>
            </w:r>
            <w:bookmarkStart w:id="5" w:name="Check11"/>
            <w:r w:rsidRPr="00D83B35">
              <w:t>Inadequate light</w:t>
            </w:r>
            <w:r w:rsidRPr="00D83B35">
              <w:tab/>
              <w:t>●  Dusts, fumes or vapours</w:t>
            </w:r>
          </w:p>
          <w:bookmarkEnd w:id="5"/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Exposure to UV or other radiation</w:t>
            </w:r>
            <w:r w:rsidRPr="00D83B35">
              <w:tab/>
              <w:t>●  Uneven terrain/surface</w:t>
            </w:r>
          </w:p>
          <w:p w:rsidR="0023277A" w:rsidRPr="00D83B35" w:rsidRDefault="0023277A" w:rsidP="00317F33">
            <w:pPr>
              <w:pStyle w:val="tabletext"/>
              <w:jc w:val="left"/>
              <w:rPr>
                <w:u w:val="single"/>
              </w:rPr>
            </w:pPr>
            <w:r w:rsidRPr="00D83B35">
              <w:t>●  Other</w:t>
            </w:r>
          </w:p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41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3260" w:type="dxa"/>
            <w:vMerge/>
            <w:shd w:val="clear" w:color="auto" w:fill="FFFFFF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1071" w:type="dxa"/>
            <w:vMerge/>
            <w:shd w:val="clear" w:color="auto" w:fill="FFFFFF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</w:tr>
      <w:tr w:rsidR="0023277A" w:rsidRPr="00D83B35" w:rsidTr="00106E57">
        <w:trPr>
          <w:trHeight w:val="278"/>
        </w:trPr>
        <w:tc>
          <w:tcPr>
            <w:tcW w:w="5778" w:type="dxa"/>
            <w:shd w:val="clear" w:color="auto" w:fill="B8CCE4"/>
          </w:tcPr>
          <w:p w:rsidR="0023277A" w:rsidRPr="00D83B35" w:rsidRDefault="0023277A" w:rsidP="00317F33">
            <w:pPr>
              <w:pStyle w:val="tableheadinglevel2"/>
              <w:jc w:val="left"/>
            </w:pPr>
            <w:r w:rsidRPr="00D83B35">
              <w:t>Other hazard identification</w:t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4110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993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3260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  <w:tc>
          <w:tcPr>
            <w:tcW w:w="1071" w:type="dxa"/>
            <w:vMerge w:val="restart"/>
            <w:shd w:val="clear" w:color="auto" w:fill="FFFFFF"/>
          </w:tcPr>
          <w:p w:rsidR="0023277A" w:rsidRPr="00D83B35" w:rsidRDefault="0023277A" w:rsidP="00317F33">
            <w:pPr>
              <w:jc w:val="left"/>
            </w:pP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instrText xml:space="preserve"> FORMTEXT </w:instrTex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separate"/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t> </w:t>
            </w:r>
            <w:r w:rsidRPr="00D83B35">
              <w:rPr>
                <w:rStyle w:val="tabletextChar"/>
                <w:rFonts w:ascii="Calibri" w:hAnsi="Calibri"/>
                <w:color w:val="000000"/>
                <w:sz w:val="18"/>
              </w:rPr>
              <w:fldChar w:fldCharType="end"/>
            </w:r>
          </w:p>
        </w:tc>
      </w:tr>
      <w:tr w:rsidR="0023277A" w:rsidRPr="00D83B35" w:rsidTr="00106E57">
        <w:trPr>
          <w:trHeight w:val="1803"/>
        </w:trPr>
        <w:tc>
          <w:tcPr>
            <w:tcW w:w="5778" w:type="dxa"/>
          </w:tcPr>
          <w:p w:rsidR="0023277A" w:rsidRPr="00D83B35" w:rsidRDefault="0023277A" w:rsidP="00317F33">
            <w:pPr>
              <w:pStyle w:val="tabletext"/>
              <w:jc w:val="left"/>
            </w:pPr>
            <w:bookmarkStart w:id="6" w:name="Check14"/>
            <w:r w:rsidRPr="00D83B35">
              <w:t>Is there potential for?</w:t>
            </w:r>
          </w:p>
          <w:p w:rsidR="0023277A" w:rsidRPr="00D83B35" w:rsidRDefault="0023277A" w:rsidP="00317F33">
            <w:pPr>
              <w:pStyle w:val="tabletext"/>
              <w:jc w:val="left"/>
            </w:pPr>
            <w:bookmarkStart w:id="7" w:name="Check16"/>
            <w:bookmarkEnd w:id="6"/>
            <w:r w:rsidRPr="00D83B35">
              <w:t>●  Noise</w:t>
            </w:r>
            <w:r w:rsidRPr="00D83B35">
              <w:tab/>
              <w:t>●  Dust</w:t>
            </w:r>
          </w:p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Infectious agents or materials</w:t>
            </w:r>
            <w:r w:rsidRPr="00D83B35">
              <w:tab/>
              <w:t>●  Chemicals</w:t>
            </w:r>
          </w:p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Radiation</w:t>
            </w:r>
            <w:r w:rsidRPr="00D83B35">
              <w:tab/>
              <w:t>●  Engineered nanoparticles</w:t>
            </w:r>
          </w:p>
          <w:p w:rsidR="0023277A" w:rsidRPr="00D83B35" w:rsidRDefault="0023277A" w:rsidP="00317F33">
            <w:pPr>
              <w:pStyle w:val="tabletext"/>
              <w:jc w:val="left"/>
            </w:pPr>
            <w:r w:rsidRPr="00D83B35">
              <w:t>●  Animals</w:t>
            </w:r>
            <w:r w:rsidRPr="00D83B35">
              <w:tab/>
              <w:t>●  Electric shock</w:t>
            </w:r>
          </w:p>
          <w:bookmarkEnd w:id="7"/>
          <w:p w:rsidR="0023277A" w:rsidRPr="00D83B35" w:rsidRDefault="0023277A" w:rsidP="00317F33">
            <w:pPr>
              <w:pStyle w:val="tabletext"/>
              <w:jc w:val="left"/>
              <w:rPr>
                <w:u w:val="single"/>
              </w:rPr>
            </w:pPr>
            <w:r w:rsidRPr="00D83B35">
              <w:t>●  Other</w:t>
            </w:r>
          </w:p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993" w:type="dxa"/>
            <w:vMerge/>
            <w:shd w:val="clear" w:color="auto" w:fill="auto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4110" w:type="dxa"/>
            <w:vMerge/>
            <w:shd w:val="clear" w:color="auto" w:fill="auto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993" w:type="dxa"/>
            <w:vMerge/>
            <w:shd w:val="clear" w:color="auto" w:fill="auto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3260" w:type="dxa"/>
            <w:vMerge/>
            <w:shd w:val="clear" w:color="auto" w:fill="FFFFFF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  <w:tc>
          <w:tcPr>
            <w:tcW w:w="1071" w:type="dxa"/>
            <w:vMerge/>
            <w:shd w:val="clear" w:color="auto" w:fill="FFFFFF"/>
          </w:tcPr>
          <w:p w:rsidR="0023277A" w:rsidRPr="00D83B35" w:rsidRDefault="0023277A" w:rsidP="00317F33">
            <w:pPr>
              <w:pStyle w:val="tabletext"/>
              <w:jc w:val="left"/>
            </w:pPr>
          </w:p>
        </w:tc>
      </w:tr>
    </w:tbl>
    <w:p w:rsidR="00D0746E" w:rsidRPr="00D83B35" w:rsidRDefault="00D0746E" w:rsidP="00317F33">
      <w:pPr>
        <w:jc w:val="left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1417"/>
        <w:gridCol w:w="3048"/>
        <w:gridCol w:w="4465"/>
        <w:gridCol w:w="3481"/>
      </w:tblGrid>
      <w:tr w:rsidR="00B85D1E" w:rsidRPr="00D83B35" w:rsidTr="009E122F">
        <w:trPr>
          <w:tblHeader/>
        </w:trPr>
        <w:tc>
          <w:tcPr>
            <w:tcW w:w="16205" w:type="dxa"/>
            <w:gridSpan w:val="5"/>
            <w:shd w:val="clear" w:color="auto" w:fill="003469"/>
            <w:vAlign w:val="center"/>
          </w:tcPr>
          <w:p w:rsidR="00E42508" w:rsidRPr="00D83B35" w:rsidRDefault="00D0746E" w:rsidP="00317F33">
            <w:pPr>
              <w:pStyle w:val="tableheadinglevel1"/>
              <w:jc w:val="left"/>
            </w:pPr>
            <w:r w:rsidRPr="00D83B35">
              <w:br w:type="page"/>
            </w:r>
            <w:r w:rsidR="001D24C3" w:rsidRPr="00D83B35">
              <w:t>STEP 4</w:t>
            </w:r>
            <w:r w:rsidR="00E42508" w:rsidRPr="00D83B35">
              <w:t xml:space="preserve"> – Imple</w:t>
            </w:r>
            <w:r w:rsidR="00713F04" w:rsidRPr="00D83B35">
              <w:t>ME</w:t>
            </w:r>
            <w:r w:rsidR="00E42508" w:rsidRPr="00D83B35">
              <w:t>ntation and consultation process</w:t>
            </w:r>
          </w:p>
        </w:tc>
      </w:tr>
      <w:tr w:rsidR="00E42508" w:rsidRPr="00D83B35" w:rsidTr="009D68C6">
        <w:tc>
          <w:tcPr>
            <w:tcW w:w="16205" w:type="dxa"/>
            <w:gridSpan w:val="5"/>
          </w:tcPr>
          <w:p w:rsidR="00E42508" w:rsidRPr="00D83B35" w:rsidRDefault="00E42508" w:rsidP="00317F33">
            <w:pPr>
              <w:pStyle w:val="tabletext"/>
              <w:jc w:val="left"/>
            </w:pPr>
            <w:r w:rsidRPr="00D83B35">
              <w:t>Determine the person responsible for reviewing and implementing the risk assessment including the</w:t>
            </w:r>
            <w:r w:rsidR="00007E77" w:rsidRPr="00D83B35">
              <w:t xml:space="preserve"> identified controls.  Ensure a</w:t>
            </w:r>
            <w:r w:rsidRPr="00D83B35">
              <w:t xml:space="preserve"> </w:t>
            </w:r>
            <w:hyperlink r:id="rId12" w:history="1">
              <w:r w:rsidRPr="00D5533B">
                <w:rPr>
                  <w:rStyle w:val="Hyperlink"/>
                  <w:rFonts w:ascii="Calibri" w:hAnsi="Calibri"/>
                  <w:sz w:val="18"/>
                </w:rPr>
                <w:t>H</w:t>
              </w:r>
              <w:r w:rsidR="00A57BB3" w:rsidRPr="00D5533B">
                <w:rPr>
                  <w:rStyle w:val="Hyperlink"/>
                  <w:rFonts w:ascii="Calibri" w:hAnsi="Calibri"/>
                  <w:sz w:val="18"/>
                </w:rPr>
                <w:t xml:space="preserve">ealth &amp; </w:t>
              </w:r>
              <w:r w:rsidRPr="00D5533B">
                <w:rPr>
                  <w:rStyle w:val="Hyperlink"/>
                  <w:rFonts w:ascii="Calibri" w:hAnsi="Calibri"/>
                  <w:sz w:val="18"/>
                </w:rPr>
                <w:t>S</w:t>
              </w:r>
              <w:r w:rsidR="00A57BB3" w:rsidRPr="00D5533B">
                <w:rPr>
                  <w:rStyle w:val="Hyperlink"/>
                  <w:rFonts w:ascii="Calibri" w:hAnsi="Calibri"/>
                  <w:sz w:val="18"/>
                </w:rPr>
                <w:t>afety</w:t>
              </w:r>
              <w:r w:rsidRPr="00D5533B">
                <w:rPr>
                  <w:rStyle w:val="Hyperlink"/>
                  <w:rFonts w:ascii="Calibri" w:hAnsi="Calibri"/>
                  <w:sz w:val="18"/>
                </w:rPr>
                <w:t xml:space="preserve"> Action Plan</w:t>
              </w:r>
            </w:hyperlink>
            <w:r w:rsidRPr="00D83B35">
              <w:t xml:space="preserve"> has been completed, reviewed and signed off where proposed controls have been identified.</w:t>
            </w:r>
          </w:p>
          <w:p w:rsidR="00E42508" w:rsidRPr="00D83B35" w:rsidRDefault="00E42508" w:rsidP="00317F33">
            <w:pPr>
              <w:pStyle w:val="tabletext"/>
              <w:jc w:val="left"/>
            </w:pPr>
            <w:r w:rsidRPr="00D83B35">
              <w:t>Obtain the authorisation of the management representative.</w:t>
            </w:r>
          </w:p>
          <w:p w:rsidR="00E42508" w:rsidRPr="00D83B35" w:rsidRDefault="00E42508" w:rsidP="00317F33">
            <w:pPr>
              <w:pStyle w:val="tabletext"/>
              <w:jc w:val="left"/>
            </w:pPr>
            <w:r w:rsidRPr="00D83B35">
              <w:t xml:space="preserve">Ensure the HSR (if applicable) has been consulted.  Ensure the </w:t>
            </w:r>
            <w:r w:rsidR="003024ED" w:rsidRPr="00D83B35">
              <w:t>employees undertaking the activity</w:t>
            </w:r>
            <w:r w:rsidRPr="00D83B35">
              <w:t xml:space="preserve"> have been consulted.</w:t>
            </w:r>
            <w:r w:rsidR="00B12D80" w:rsidRPr="00D83B35">
              <w:t xml:space="preserve"> </w:t>
            </w:r>
          </w:p>
          <w:p w:rsidR="0062785D" w:rsidRPr="00D83B35" w:rsidRDefault="0062785D" w:rsidP="00317F33">
            <w:pPr>
              <w:pStyle w:val="tabletext"/>
              <w:jc w:val="left"/>
            </w:pPr>
            <w:r w:rsidRPr="00D83B35">
              <w:t xml:space="preserve">Record </w:t>
            </w:r>
            <w:r w:rsidR="000328C7" w:rsidRPr="00D83B35">
              <w:t xml:space="preserve">below </w:t>
            </w:r>
            <w:r w:rsidRPr="00D83B35">
              <w:t>the name</w:t>
            </w:r>
            <w:r w:rsidR="000328C7" w:rsidRPr="00D83B35">
              <w:t>s of the persons consulted</w:t>
            </w:r>
            <w:r w:rsidRPr="00D83B35">
              <w:t>.</w:t>
            </w:r>
          </w:p>
        </w:tc>
      </w:tr>
      <w:tr w:rsidR="003D43E9" w:rsidRPr="00D83B35" w:rsidTr="00167DCD">
        <w:tc>
          <w:tcPr>
            <w:tcW w:w="3794" w:type="dxa"/>
          </w:tcPr>
          <w:p w:rsidR="003D43E9" w:rsidRPr="00D83B35" w:rsidRDefault="003D43E9" w:rsidP="00317F33">
            <w:pPr>
              <w:pStyle w:val="tableheadinglevel2"/>
              <w:jc w:val="left"/>
            </w:pPr>
            <w:r w:rsidRPr="00D83B35">
              <w:t>Management representative</w:t>
            </w:r>
          </w:p>
        </w:tc>
        <w:tc>
          <w:tcPr>
            <w:tcW w:w="4465" w:type="dxa"/>
            <w:gridSpan w:val="2"/>
          </w:tcPr>
          <w:p w:rsidR="003D43E9" w:rsidRPr="00D83B35" w:rsidRDefault="003D43E9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fldChar w:fldCharType="end"/>
            </w:r>
          </w:p>
        </w:tc>
        <w:tc>
          <w:tcPr>
            <w:tcW w:w="4465" w:type="dxa"/>
          </w:tcPr>
          <w:p w:rsidR="003D43E9" w:rsidRPr="00D83B35" w:rsidRDefault="00AA63DD" w:rsidP="00317F33">
            <w:pPr>
              <w:pStyle w:val="tableheadinglevel2"/>
              <w:jc w:val="left"/>
            </w:pPr>
            <w:r w:rsidRPr="00D83B35">
              <w:t>HSR/E</w:t>
            </w:r>
            <w:r w:rsidR="003D43E9" w:rsidRPr="00D83B35">
              <w:t>mployee representative</w:t>
            </w:r>
          </w:p>
        </w:tc>
        <w:tc>
          <w:tcPr>
            <w:tcW w:w="3481" w:type="dxa"/>
          </w:tcPr>
          <w:p w:rsidR="003D43E9" w:rsidRPr="00D83B35" w:rsidRDefault="003D43E9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fldChar w:fldCharType="end"/>
            </w:r>
          </w:p>
        </w:tc>
      </w:tr>
      <w:tr w:rsidR="001D24C3" w:rsidRPr="00D83B35" w:rsidTr="00167DCD">
        <w:tc>
          <w:tcPr>
            <w:tcW w:w="3794" w:type="dxa"/>
          </w:tcPr>
          <w:p w:rsidR="001D24C3" w:rsidRPr="00D83B35" w:rsidRDefault="001D24C3" w:rsidP="00317F33">
            <w:pPr>
              <w:pStyle w:val="tableheadinglevel2"/>
              <w:jc w:val="left"/>
            </w:pPr>
            <w:r w:rsidRPr="00D83B35">
              <w:t>Employee(s)</w:t>
            </w:r>
          </w:p>
        </w:tc>
        <w:tc>
          <w:tcPr>
            <w:tcW w:w="4465" w:type="dxa"/>
            <w:gridSpan w:val="2"/>
          </w:tcPr>
          <w:p w:rsidR="001D24C3" w:rsidRPr="00D83B35" w:rsidRDefault="001D24C3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fldChar w:fldCharType="end"/>
            </w:r>
          </w:p>
        </w:tc>
        <w:tc>
          <w:tcPr>
            <w:tcW w:w="4465" w:type="dxa"/>
          </w:tcPr>
          <w:p w:rsidR="001D24C3" w:rsidRPr="00D83B35" w:rsidRDefault="001D24C3" w:rsidP="00317F33">
            <w:pPr>
              <w:pStyle w:val="tableheadinglevel2"/>
              <w:jc w:val="left"/>
            </w:pPr>
            <w:r w:rsidRPr="00D83B35">
              <w:t>Employee(s)</w:t>
            </w:r>
          </w:p>
        </w:tc>
        <w:tc>
          <w:tcPr>
            <w:tcW w:w="3481" w:type="dxa"/>
          </w:tcPr>
          <w:p w:rsidR="001D24C3" w:rsidRPr="00D83B35" w:rsidRDefault="001D24C3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fldChar w:fldCharType="end"/>
            </w:r>
          </w:p>
        </w:tc>
      </w:tr>
      <w:tr w:rsidR="001D24C3" w:rsidRPr="00D83B35" w:rsidTr="00167DCD">
        <w:tc>
          <w:tcPr>
            <w:tcW w:w="3794" w:type="dxa"/>
          </w:tcPr>
          <w:p w:rsidR="001D24C3" w:rsidRPr="00D83B35" w:rsidRDefault="001D24C3" w:rsidP="00317F33">
            <w:pPr>
              <w:pStyle w:val="tableheadinglevel2"/>
              <w:jc w:val="left"/>
            </w:pPr>
            <w:r w:rsidRPr="00D83B35">
              <w:t>Employee(s)</w:t>
            </w:r>
          </w:p>
        </w:tc>
        <w:tc>
          <w:tcPr>
            <w:tcW w:w="4465" w:type="dxa"/>
            <w:gridSpan w:val="2"/>
          </w:tcPr>
          <w:p w:rsidR="001D24C3" w:rsidRPr="00D83B35" w:rsidRDefault="001D24C3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fldChar w:fldCharType="end"/>
            </w:r>
          </w:p>
        </w:tc>
        <w:tc>
          <w:tcPr>
            <w:tcW w:w="4465" w:type="dxa"/>
          </w:tcPr>
          <w:p w:rsidR="001D24C3" w:rsidRPr="00D83B35" w:rsidRDefault="001D24C3" w:rsidP="00317F33">
            <w:pPr>
              <w:pStyle w:val="tableheadinglevel2"/>
              <w:jc w:val="left"/>
            </w:pPr>
            <w:r w:rsidRPr="00D83B35">
              <w:t>Employee(s)</w:t>
            </w:r>
          </w:p>
        </w:tc>
        <w:tc>
          <w:tcPr>
            <w:tcW w:w="3481" w:type="dxa"/>
          </w:tcPr>
          <w:p w:rsidR="001D24C3" w:rsidRPr="00D83B35" w:rsidRDefault="001D24C3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fldChar w:fldCharType="end"/>
            </w:r>
          </w:p>
        </w:tc>
      </w:tr>
      <w:tr w:rsidR="001D24C3" w:rsidRPr="00D83B35" w:rsidTr="00A57BB3">
        <w:trPr>
          <w:trHeight w:val="238"/>
        </w:trPr>
        <w:tc>
          <w:tcPr>
            <w:tcW w:w="5211" w:type="dxa"/>
            <w:gridSpan w:val="2"/>
          </w:tcPr>
          <w:p w:rsidR="001D24C3" w:rsidRPr="00D83B35" w:rsidRDefault="001D24C3" w:rsidP="00317F33">
            <w:pPr>
              <w:pStyle w:val="tableheadinglevel2"/>
              <w:jc w:val="left"/>
            </w:pPr>
            <w:r w:rsidRPr="00D83B35">
              <w:t xml:space="preserve">Person Responsible for </w:t>
            </w:r>
            <w:r w:rsidR="000328C7" w:rsidRPr="00D83B35">
              <w:t xml:space="preserve">implementation </w:t>
            </w:r>
            <w:r w:rsidRPr="00D83B35">
              <w:t>or escalat</w:t>
            </w:r>
            <w:r w:rsidR="000328C7" w:rsidRPr="00D83B35">
              <w:t>ion</w:t>
            </w:r>
          </w:p>
        </w:tc>
        <w:tc>
          <w:tcPr>
            <w:tcW w:w="10994" w:type="dxa"/>
            <w:gridSpan w:val="3"/>
          </w:tcPr>
          <w:p w:rsidR="001D24C3" w:rsidRPr="00D83B35" w:rsidRDefault="001D24C3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rPr>
                <w:noProof/>
              </w:rPr>
              <w:t> </w:t>
            </w:r>
            <w:r w:rsidRPr="00D83B35">
              <w:fldChar w:fldCharType="end"/>
            </w:r>
          </w:p>
        </w:tc>
      </w:tr>
    </w:tbl>
    <w:p w:rsidR="00E42508" w:rsidRPr="00D83B35" w:rsidRDefault="00E42508" w:rsidP="00317F33">
      <w:pPr>
        <w:jc w:val="left"/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6205"/>
      </w:tblGrid>
      <w:tr w:rsidR="00B85D1E" w:rsidRPr="00D83B35" w:rsidTr="00D70360">
        <w:trPr>
          <w:trHeight w:hRule="exact" w:val="373"/>
          <w:jc w:val="center"/>
        </w:trPr>
        <w:tc>
          <w:tcPr>
            <w:tcW w:w="16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8CCE4"/>
          </w:tcPr>
          <w:p w:rsidR="00E42508" w:rsidRPr="00D83B35" w:rsidRDefault="00E42508" w:rsidP="00317F33">
            <w:pPr>
              <w:pStyle w:val="tableheadinglevel2"/>
              <w:jc w:val="left"/>
            </w:pPr>
            <w:r w:rsidRPr="00D83B35">
              <w:t>Extra writing room - use this page to enter extended comments or descriptions</w:t>
            </w:r>
          </w:p>
        </w:tc>
      </w:tr>
      <w:tr w:rsidR="00AF0163" w:rsidRPr="00D83B35" w:rsidTr="00317F33">
        <w:trPr>
          <w:trHeight w:hRule="exact" w:val="4388"/>
          <w:jc w:val="center"/>
        </w:trPr>
        <w:tc>
          <w:tcPr>
            <w:tcW w:w="162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2508" w:rsidRPr="00D83B35" w:rsidRDefault="00E42508" w:rsidP="00317F33">
            <w:pPr>
              <w:pStyle w:val="tabletext"/>
              <w:jc w:val="left"/>
            </w:pPr>
            <w:r w:rsidRPr="00D83B3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3B35">
              <w:instrText xml:space="preserve"> FORMTEXT </w:instrText>
            </w:r>
            <w:r w:rsidRPr="00D83B35">
              <w:fldChar w:fldCharType="separate"/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t> </w:t>
            </w:r>
            <w:r w:rsidRPr="00D83B35">
              <w:fldChar w:fldCharType="end"/>
            </w:r>
          </w:p>
        </w:tc>
      </w:tr>
    </w:tbl>
    <w:p w:rsidR="00F92428" w:rsidRPr="00D83B35" w:rsidRDefault="00D5533B" w:rsidP="00317F33">
      <w:r>
        <w:rPr>
          <w:noProof/>
          <w:lang w:val="en-AU" w:eastAsia="en-AU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143B0399" wp14:editId="3705AEEB">
                <wp:simplePos x="0" y="0"/>
                <wp:positionH relativeFrom="column">
                  <wp:posOffset>-48260</wp:posOffset>
                </wp:positionH>
                <wp:positionV relativeFrom="paragraph">
                  <wp:posOffset>62865</wp:posOffset>
                </wp:positionV>
                <wp:extent cx="10256520" cy="442595"/>
                <wp:effectExtent l="0" t="0" r="2540" b="0"/>
                <wp:wrapSquare wrapText="bothSides"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56520" cy="44259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2508" w:rsidRPr="00B85D1E" w:rsidRDefault="00E42508" w:rsidP="00317F33">
                            <w:pPr>
                              <w:pStyle w:val="tabletext"/>
                            </w:pPr>
                            <w:r w:rsidRPr="00B85D1E">
                              <w:t xml:space="preserve">For use in conjunction with the </w:t>
                            </w:r>
                            <w:hyperlink r:id="rId13" w:history="1">
                              <w:r w:rsidRPr="00D5533B">
                                <w:rPr>
                                  <w:rStyle w:val="Hyperlink"/>
                                  <w:rFonts w:ascii="Calibri" w:hAnsi="Calibri"/>
                                  <w:i/>
                                  <w:sz w:val="18"/>
                                </w:rPr>
                                <w:t>OHS risk management procedur</w:t>
                              </w:r>
                              <w:r w:rsidR="000A03B3" w:rsidRPr="00D5533B">
                                <w:rPr>
                                  <w:rStyle w:val="Hyperlink"/>
                                  <w:rFonts w:ascii="Calibri" w:hAnsi="Calibri"/>
                                  <w:i/>
                                  <w:sz w:val="18"/>
                                </w:rPr>
                                <w:t>e</w:t>
                              </w:r>
                            </w:hyperlink>
                            <w:r w:rsidR="00B918C2" w:rsidRPr="00B85D1E">
                              <w:rPr>
                                <w:i/>
                              </w:rPr>
                              <w:t>.</w:t>
                            </w:r>
                          </w:p>
                          <w:p w:rsidR="00E42508" w:rsidRPr="00B85D1E" w:rsidRDefault="00E42508" w:rsidP="00317F33">
                            <w:pPr>
                              <w:pStyle w:val="tabletext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B85D1E">
                              <w:rPr>
                                <w:rFonts w:ascii="Calibri" w:hAnsi="Calibri"/>
                                <w:sz w:val="18"/>
                              </w:rPr>
                              <w:t xml:space="preserve">For further information, refer to </w:t>
                            </w:r>
                            <w:hyperlink r:id="rId14" w:history="1">
                              <w:r w:rsidRPr="00B85D1E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http://safety.unimelb.edu.au/tools/risk/</w:t>
                              </w:r>
                            </w:hyperlink>
                            <w:r w:rsidR="001D24C3" w:rsidRPr="00B85D1E">
                              <w:rPr>
                                <w:rFonts w:ascii="Calibri" w:hAnsi="Calibri"/>
                                <w:sz w:val="18"/>
                              </w:rPr>
                              <w:t xml:space="preserve"> or contact your </w:t>
                            </w:r>
                            <w:hyperlink r:id="rId15" w:history="1">
                              <w:r w:rsidR="001D24C3" w:rsidRPr="00D5533B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L</w:t>
                              </w:r>
                              <w:r w:rsidRPr="00D5533B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 xml:space="preserve">ocal </w:t>
                              </w:r>
                              <w:r w:rsidR="001D24C3" w:rsidRPr="00D5533B">
                                <w:rPr>
                                  <w:rStyle w:val="Hyperlink"/>
                                  <w:rFonts w:ascii="Calibri" w:hAnsi="Calibri"/>
                                  <w:sz w:val="18"/>
                                </w:rPr>
                                <w:t>Health &amp; Safety contact</w:t>
                              </w:r>
                            </w:hyperlink>
                            <w:r w:rsidRPr="00B85D1E">
                              <w:rPr>
                                <w:rFonts w:ascii="Calibri" w:hAnsi="Calibri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68400" tIns="36000" rIns="684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3.8pt;margin-top:4.95pt;width:807.6pt;height:34.8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" fillcolor="#b8cce4" stroked="f">
                <v:textbox inset="1.9mm,1mm,1.9mm,1mm">
                  <w:txbxContent>
                    <w:p w:rsidR="00E42508" w:rsidRPr="00B85D1E" w:rsidRDefault="00E42508" w:rsidP="00317F33">
                      <w:pPr>
                        <w:pStyle w:val="tabletext"/>
                      </w:pPr>
                      <w:r w:rsidRPr="00B85D1E">
                        <w:t xml:space="preserve">For use in conjunction with the </w:t>
                      </w:r>
                      <w:hyperlink r:id="rId16" w:history="1">
                        <w:r w:rsidRPr="00D5533B">
                          <w:rPr>
                            <w:rStyle w:val="Hyperlink"/>
                            <w:rFonts w:ascii="Calibri" w:hAnsi="Calibri"/>
                            <w:i/>
                            <w:sz w:val="18"/>
                          </w:rPr>
                          <w:t>OHS risk management procedur</w:t>
                        </w:r>
                        <w:r w:rsidR="000A03B3" w:rsidRPr="00D5533B">
                          <w:rPr>
                            <w:rStyle w:val="Hyperlink"/>
                            <w:rFonts w:ascii="Calibri" w:hAnsi="Calibri"/>
                            <w:i/>
                            <w:sz w:val="18"/>
                          </w:rPr>
                          <w:t>e</w:t>
                        </w:r>
                      </w:hyperlink>
                      <w:r w:rsidR="00B918C2" w:rsidRPr="00B85D1E">
                        <w:rPr>
                          <w:i/>
                        </w:rPr>
                        <w:t>.</w:t>
                      </w:r>
                    </w:p>
                    <w:p w:rsidR="00E42508" w:rsidRPr="00B85D1E" w:rsidRDefault="00E42508" w:rsidP="00317F33">
                      <w:pPr>
                        <w:pStyle w:val="tabletext"/>
                        <w:rPr>
                          <w:rFonts w:ascii="Calibri" w:hAnsi="Calibri"/>
                          <w:sz w:val="18"/>
                        </w:rPr>
                      </w:pPr>
                      <w:r w:rsidRPr="00B85D1E">
                        <w:rPr>
                          <w:rFonts w:ascii="Calibri" w:hAnsi="Calibri"/>
                          <w:sz w:val="18"/>
                        </w:rPr>
                        <w:t xml:space="preserve">For further information, refer to </w:t>
                      </w:r>
                      <w:hyperlink r:id="rId17" w:history="1">
                        <w:r w:rsidRPr="00B85D1E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http://safety.unimelb.edu.au/tools/risk/</w:t>
                        </w:r>
                      </w:hyperlink>
                      <w:r w:rsidR="001D24C3" w:rsidRPr="00B85D1E">
                        <w:rPr>
                          <w:rFonts w:ascii="Calibri" w:hAnsi="Calibri"/>
                          <w:sz w:val="18"/>
                        </w:rPr>
                        <w:t xml:space="preserve"> or contact your </w:t>
                      </w:r>
                      <w:hyperlink r:id="rId18" w:history="1">
                        <w:r w:rsidR="001D24C3" w:rsidRPr="00D5533B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L</w:t>
                        </w:r>
                        <w:r w:rsidRPr="00D5533B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 xml:space="preserve">ocal </w:t>
                        </w:r>
                        <w:r w:rsidR="001D24C3" w:rsidRPr="00D5533B">
                          <w:rPr>
                            <w:rStyle w:val="Hyperlink"/>
                            <w:rFonts w:ascii="Calibri" w:hAnsi="Calibri"/>
                            <w:sz w:val="18"/>
                          </w:rPr>
                          <w:t>Health &amp; Safety contact</w:t>
                        </w:r>
                      </w:hyperlink>
                      <w:r w:rsidRPr="00B85D1E">
                        <w:rPr>
                          <w:rFonts w:ascii="Calibri" w:hAnsi="Calibri"/>
                          <w:sz w:val="18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92428" w:rsidRPr="00D83B35" w:rsidSect="00D0746E">
      <w:pgSz w:w="16840" w:h="11907" w:orient="landscape" w:code="9"/>
      <w:pgMar w:top="397" w:right="397" w:bottom="397" w:left="454" w:header="340" w:footer="340" w:gutter="0"/>
      <w:cols w:space="720"/>
      <w:noEndnote/>
      <w:docGrid w:linePitch="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1B2" w:rsidRDefault="003051B2" w:rsidP="00317F33">
      <w:r>
        <w:separator/>
      </w:r>
    </w:p>
    <w:p w:rsidR="003051B2" w:rsidRDefault="003051B2" w:rsidP="00317F33"/>
    <w:p w:rsidR="003051B2" w:rsidRDefault="003051B2" w:rsidP="00317F33"/>
    <w:p w:rsidR="003051B2" w:rsidRDefault="003051B2" w:rsidP="00317F33"/>
  </w:endnote>
  <w:endnote w:type="continuationSeparator" w:id="0">
    <w:p w:rsidR="003051B2" w:rsidRDefault="003051B2" w:rsidP="00317F33">
      <w:r>
        <w:continuationSeparator/>
      </w:r>
    </w:p>
    <w:p w:rsidR="003051B2" w:rsidRDefault="003051B2" w:rsidP="00317F33"/>
    <w:p w:rsidR="003051B2" w:rsidRDefault="003051B2" w:rsidP="00317F33"/>
    <w:p w:rsidR="003051B2" w:rsidRDefault="003051B2" w:rsidP="00317F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33" w:rsidRPr="0033423E" w:rsidRDefault="00317F33" w:rsidP="00317F33">
    <w:pPr>
      <w:pStyle w:val="footertext"/>
      <w:pBdr>
        <w:bottom w:val="single" w:sz="4" w:space="3" w:color="auto"/>
      </w:pBdr>
      <w:tabs>
        <w:tab w:val="right" w:pos="9639"/>
      </w:tabs>
      <w:spacing w:after="60"/>
      <w:jc w:val="both"/>
    </w:pPr>
    <w:r>
      <w:t>Generic Risk Assessment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               </w:t>
    </w:r>
    <w:r w:rsidRPr="0033423E">
      <w:rPr>
        <w:rStyle w:val="footerfieldlabelChar"/>
      </w:rPr>
      <w:fldChar w:fldCharType="begin"/>
    </w:r>
    <w:r w:rsidRPr="0033423E">
      <w:rPr>
        <w:rStyle w:val="footerfieldlabelChar"/>
      </w:rPr>
      <w:instrText xml:space="preserve"> PAGE </w:instrText>
    </w:r>
    <w:r w:rsidRPr="0033423E">
      <w:rPr>
        <w:rStyle w:val="footerfieldlabelChar"/>
      </w:rPr>
      <w:fldChar w:fldCharType="separate"/>
    </w:r>
    <w:r w:rsidR="000B2802">
      <w:rPr>
        <w:rStyle w:val="footerfieldlabelChar"/>
        <w:noProof/>
      </w:rPr>
      <w:t>2</w:t>
    </w:r>
    <w:r w:rsidRPr="0033423E">
      <w:rPr>
        <w:rStyle w:val="footerfieldlabelChar"/>
      </w:rPr>
      <w:fldChar w:fldCharType="end"/>
    </w:r>
    <w:r>
      <w:rPr>
        <w:rStyle w:val="footerfieldlabelChar"/>
      </w:rPr>
      <w:tab/>
    </w:r>
  </w:p>
  <w:p w:rsidR="00317F33" w:rsidRPr="0033423E" w:rsidRDefault="00317F33" w:rsidP="00317F33">
    <w:pPr>
      <w:pStyle w:val="footertext"/>
    </w:pPr>
    <w:r>
      <w:rPr>
        <w:rStyle w:val="footerfieldlabelChar"/>
      </w:rPr>
      <w:t>D</w:t>
    </w:r>
    <w:r w:rsidRPr="0002005C">
      <w:rPr>
        <w:rStyle w:val="footerfieldlabelChar"/>
      </w:rPr>
      <w:t>ate</w:t>
    </w:r>
    <w:r>
      <w:rPr>
        <w:rStyle w:val="footerfieldlabelChar"/>
      </w:rPr>
      <w:t>:</w:t>
    </w:r>
    <w:r>
      <w:t xml:space="preserve"> August 2015 V</w:t>
    </w:r>
    <w:r w:rsidRPr="0002005C">
      <w:rPr>
        <w:rStyle w:val="footerfieldlabelChar"/>
      </w:rPr>
      <w:t>ersion:</w:t>
    </w:r>
    <w:r w:rsidRPr="0033423E">
      <w:t xml:space="preserve"> 1</w:t>
    </w:r>
    <w:r>
      <w:t>.0</w:t>
    </w:r>
    <w:r w:rsidRPr="0033423E">
      <w:t xml:space="preserve"> </w:t>
    </w:r>
    <w:r>
      <w:t>A</w:t>
    </w:r>
    <w:r w:rsidRPr="0002005C">
      <w:rPr>
        <w:rStyle w:val="footerfieldlabelChar"/>
      </w:rPr>
      <w:t>uthorised by:</w:t>
    </w:r>
    <w:r w:rsidRPr="0033423E">
      <w:t xml:space="preserve"> </w:t>
    </w:r>
    <w:r>
      <w:t>Bio21 EHS Coordinator R</w:t>
    </w:r>
    <w:r w:rsidRPr="0002005C">
      <w:rPr>
        <w:rStyle w:val="footerfieldlabelChar"/>
      </w:rPr>
      <w:t>eview:</w:t>
    </w:r>
    <w:r w:rsidRPr="0033423E">
      <w:t xml:space="preserve"> </w:t>
    </w:r>
    <w:r>
      <w:t>August 2018</w:t>
    </w:r>
  </w:p>
  <w:p w:rsidR="00AC50CC" w:rsidRPr="00317F33" w:rsidRDefault="00317F33" w:rsidP="00317F33">
    <w:pPr>
      <w:pStyle w:val="footertext"/>
    </w:pPr>
    <w:r w:rsidRPr="0033423E">
      <w:t>© The University of Melbourne</w:t>
    </w:r>
    <w:r>
      <w:t xml:space="preserve"> – Uncontrolled when printed.</w:t>
    </w:r>
    <w:r w:rsidRPr="00DA7FDA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1B2" w:rsidRDefault="003051B2" w:rsidP="00317F33">
      <w:r>
        <w:separator/>
      </w:r>
    </w:p>
    <w:p w:rsidR="003051B2" w:rsidRDefault="003051B2" w:rsidP="00317F33"/>
    <w:p w:rsidR="003051B2" w:rsidRDefault="003051B2" w:rsidP="00317F33"/>
    <w:p w:rsidR="003051B2" w:rsidRDefault="003051B2" w:rsidP="00317F33"/>
  </w:footnote>
  <w:footnote w:type="continuationSeparator" w:id="0">
    <w:p w:rsidR="003051B2" w:rsidRDefault="003051B2" w:rsidP="00317F33">
      <w:r>
        <w:continuationSeparator/>
      </w:r>
    </w:p>
    <w:p w:rsidR="003051B2" w:rsidRDefault="003051B2" w:rsidP="00317F33"/>
    <w:p w:rsidR="003051B2" w:rsidRDefault="003051B2" w:rsidP="00317F33"/>
    <w:p w:rsidR="003051B2" w:rsidRDefault="003051B2" w:rsidP="00317F3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7F33" w:rsidRDefault="00317F33" w:rsidP="00317F33">
    <w:pPr>
      <w:rPr>
        <w:bCs/>
        <w:szCs w:val="21"/>
      </w:rPr>
    </w:pPr>
    <w:r>
      <w:rPr>
        <w:noProof/>
        <w:lang w:val="en-AU" w:eastAsia="en-AU"/>
      </w:rPr>
      <w:drawing>
        <wp:anchor distT="0" distB="0" distL="114300" distR="114300" simplePos="0" relativeHeight="251660288" behindDoc="1" locked="0" layoutInCell="1" allowOverlap="1" wp14:anchorId="6CB0CAAF" wp14:editId="555C89DE">
          <wp:simplePos x="0" y="0"/>
          <wp:positionH relativeFrom="column">
            <wp:posOffset>-154940</wp:posOffset>
          </wp:positionH>
          <wp:positionV relativeFrom="paragraph">
            <wp:posOffset>-131445</wp:posOffset>
          </wp:positionV>
          <wp:extent cx="1539240" cy="838200"/>
          <wp:effectExtent l="0" t="0" r="3810" b="0"/>
          <wp:wrapTight wrapText="bothSides">
            <wp:wrapPolygon edited="0">
              <wp:start x="0" y="0"/>
              <wp:lineTo x="0" y="21109"/>
              <wp:lineTo x="21386" y="21109"/>
              <wp:lineTo x="213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92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21F1DF" wp14:editId="6348EB40">
              <wp:simplePos x="0" y="0"/>
              <wp:positionH relativeFrom="column">
                <wp:posOffset>1378585</wp:posOffset>
              </wp:positionH>
              <wp:positionV relativeFrom="paragraph">
                <wp:posOffset>-102870</wp:posOffset>
              </wp:positionV>
              <wp:extent cx="8782050" cy="762000"/>
              <wp:effectExtent l="0" t="0" r="19050" b="19050"/>
              <wp:wrapNone/>
              <wp:docPr id="8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8782050" cy="762000"/>
                      </a:xfrm>
                      <a:prstGeom prst="rect">
                        <a:avLst/>
                      </a:prstGeom>
                      <a:solidFill>
                        <a:srgbClr val="003A73"/>
                      </a:solidFill>
                      <a:ln w="25400" algn="ctr">
                        <a:solidFill>
                          <a:srgbClr val="003A73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17F33" w:rsidRPr="00317F33" w:rsidRDefault="00317F33" w:rsidP="00317F33">
                          <w:r>
                            <w:t>Generic Risk Assessment</w:t>
                          </w:r>
                        </w:p>
                        <w:p w:rsidR="00317F33" w:rsidRPr="00317F33" w:rsidRDefault="00317F33" w:rsidP="00317F33">
                          <w:pPr>
                            <w:rPr>
                              <w:color w:val="FFFFFF"/>
                              <w:sz w:val="24"/>
                            </w:rPr>
                          </w:pPr>
                          <w:r w:rsidRPr="00317F33">
                            <w:rPr>
                              <w:sz w:val="24"/>
                            </w:rPr>
                            <w:t>Bio21 Institute</w:t>
                          </w:r>
                        </w:p>
                        <w:p w:rsidR="00317F33" w:rsidRDefault="00317F33" w:rsidP="00317F33"/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8" o:spid="_x0000_s1027" style="position:absolute;left:0;text-align:left;margin-left:108.55pt;margin-top:-8.1pt;width:691.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" fillcolor="#003a73" strokecolor="#003a73" strokeweight="2pt">
              <v:path arrowok="t"/>
              <v:textbox>
                <w:txbxContent>
                  <w:p w:rsidR="00317F33" w:rsidRPr="00317F33" w:rsidRDefault="00317F33" w:rsidP="00317F33">
                    <w:r>
                      <w:t>Generic Risk Assessment</w:t>
                    </w:r>
                  </w:p>
                  <w:p w:rsidR="00317F33" w:rsidRPr="00317F33" w:rsidRDefault="00317F33" w:rsidP="00317F33">
                    <w:pPr>
                      <w:rPr>
                        <w:color w:val="FFFFFF"/>
                        <w:sz w:val="24"/>
                      </w:rPr>
                    </w:pPr>
                    <w:r w:rsidRPr="00317F33">
                      <w:rPr>
                        <w:sz w:val="24"/>
                      </w:rPr>
                      <w:t>Bio21 Institute</w:t>
                    </w:r>
                  </w:p>
                  <w:p w:rsidR="00317F33" w:rsidRDefault="00317F33" w:rsidP="00317F33"/>
                </w:txbxContent>
              </v:textbox>
            </v:rect>
          </w:pict>
        </mc:Fallback>
      </mc:AlternateContent>
    </w:r>
  </w:p>
  <w:p w:rsidR="00317F33" w:rsidRDefault="00317F33" w:rsidP="00317F33">
    <w:pPr>
      <w:pStyle w:val="Header"/>
    </w:pPr>
  </w:p>
  <w:p w:rsidR="00317F33" w:rsidRDefault="00317F33" w:rsidP="00317F33">
    <w:pPr>
      <w:pStyle w:val="Header"/>
    </w:pPr>
  </w:p>
  <w:p w:rsidR="00317F33" w:rsidRDefault="00317F33" w:rsidP="00317F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75AD8"/>
    <w:multiLevelType w:val="hybridMultilevel"/>
    <w:tmpl w:val="51D00A7A"/>
    <w:lvl w:ilvl="0" w:tplc="2C4262E6">
      <w:start w:val="1"/>
      <w:numFmt w:val="bullet"/>
      <w:pStyle w:val="bullets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2740A6"/>
    <w:multiLevelType w:val="hybridMultilevel"/>
    <w:tmpl w:val="E6FA81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3920EE"/>
    <w:multiLevelType w:val="multilevel"/>
    <w:tmpl w:val="98C8966A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567" w:hanging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425"/>
        </w:tabs>
        <w:ind w:left="425" w:hanging="425"/>
      </w:pPr>
      <w:rPr>
        <w:rFonts w:ascii="Univers LT Std 45 Light" w:hAnsi="Univers LT Std 45 Light" w:hint="default"/>
        <w:b/>
        <w:i w:val="0"/>
        <w:w w:val="90"/>
        <w:sz w:val="3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ascii="Univers LT Std 45 Light" w:hAnsi="Univers LT Std 45 Light" w:hint="default"/>
        <w:b/>
        <w:i w:val="0"/>
        <w:w w:val="90"/>
        <w:sz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851"/>
        </w:tabs>
        <w:ind w:left="851" w:hanging="851"/>
      </w:pPr>
      <w:rPr>
        <w:rFonts w:ascii="Univers LT Std 45 Light" w:hAnsi="Univers LT Std 45 Light" w:hint="default"/>
        <w:b/>
        <w:i w:val="0"/>
        <w:w w:val="9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79D5BF6"/>
    <w:multiLevelType w:val="hybridMultilevel"/>
    <w:tmpl w:val="566A7FD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85E4D"/>
    <w:multiLevelType w:val="hybridMultilevel"/>
    <w:tmpl w:val="F1E0E2D4"/>
    <w:lvl w:ilvl="0" w:tplc="98ACAC88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BAA5E57"/>
    <w:multiLevelType w:val="hybridMultilevel"/>
    <w:tmpl w:val="F33E22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activeWritingStyle w:appName="MSWord" w:lang="en-US" w:vendorID="64" w:dllVersion="131078" w:nlCheck="1" w:checkStyle="1"/>
  <w:activeWritingStyle w:appName="MSWord" w:lang="en-GB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A5E"/>
    <w:rsid w:val="00001A20"/>
    <w:rsid w:val="000023C2"/>
    <w:rsid w:val="00007E77"/>
    <w:rsid w:val="00026B31"/>
    <w:rsid w:val="000328C7"/>
    <w:rsid w:val="00040A7F"/>
    <w:rsid w:val="0004500F"/>
    <w:rsid w:val="00064354"/>
    <w:rsid w:val="00072809"/>
    <w:rsid w:val="000909F7"/>
    <w:rsid w:val="000A03B3"/>
    <w:rsid w:val="000A2C5F"/>
    <w:rsid w:val="000B2802"/>
    <w:rsid w:val="000B5367"/>
    <w:rsid w:val="000E1090"/>
    <w:rsid w:val="00106E57"/>
    <w:rsid w:val="001159AD"/>
    <w:rsid w:val="00117C03"/>
    <w:rsid w:val="001423C5"/>
    <w:rsid w:val="00143A2E"/>
    <w:rsid w:val="00153751"/>
    <w:rsid w:val="0016339E"/>
    <w:rsid w:val="001638DE"/>
    <w:rsid w:val="00167DCD"/>
    <w:rsid w:val="00177DCF"/>
    <w:rsid w:val="001832C4"/>
    <w:rsid w:val="00187231"/>
    <w:rsid w:val="001C4487"/>
    <w:rsid w:val="001D0E14"/>
    <w:rsid w:val="001D24C3"/>
    <w:rsid w:val="001D286F"/>
    <w:rsid w:val="001D6A39"/>
    <w:rsid w:val="001E0091"/>
    <w:rsid w:val="001E253B"/>
    <w:rsid w:val="00207A5E"/>
    <w:rsid w:val="002321B8"/>
    <w:rsid w:val="0023277A"/>
    <w:rsid w:val="00233397"/>
    <w:rsid w:val="00244A14"/>
    <w:rsid w:val="00252887"/>
    <w:rsid w:val="0025493D"/>
    <w:rsid w:val="00264ED8"/>
    <w:rsid w:val="00272E55"/>
    <w:rsid w:val="002842A5"/>
    <w:rsid w:val="00297740"/>
    <w:rsid w:val="002B333F"/>
    <w:rsid w:val="003024ED"/>
    <w:rsid w:val="003051B2"/>
    <w:rsid w:val="003139C9"/>
    <w:rsid w:val="00317704"/>
    <w:rsid w:val="00317F33"/>
    <w:rsid w:val="003379C7"/>
    <w:rsid w:val="00341A2E"/>
    <w:rsid w:val="00346EE0"/>
    <w:rsid w:val="003472B4"/>
    <w:rsid w:val="00355A13"/>
    <w:rsid w:val="00363B5F"/>
    <w:rsid w:val="00367B36"/>
    <w:rsid w:val="0037752B"/>
    <w:rsid w:val="00382534"/>
    <w:rsid w:val="003838BF"/>
    <w:rsid w:val="0038748A"/>
    <w:rsid w:val="00395366"/>
    <w:rsid w:val="003A3483"/>
    <w:rsid w:val="003A770E"/>
    <w:rsid w:val="003B0ED0"/>
    <w:rsid w:val="003B148A"/>
    <w:rsid w:val="003D2702"/>
    <w:rsid w:val="003D43E9"/>
    <w:rsid w:val="003E4AA1"/>
    <w:rsid w:val="003E7EBC"/>
    <w:rsid w:val="003F6C8F"/>
    <w:rsid w:val="00406CF3"/>
    <w:rsid w:val="00422D7E"/>
    <w:rsid w:val="00432319"/>
    <w:rsid w:val="004375EB"/>
    <w:rsid w:val="00446233"/>
    <w:rsid w:val="0045202D"/>
    <w:rsid w:val="00481C6A"/>
    <w:rsid w:val="00482369"/>
    <w:rsid w:val="004955B9"/>
    <w:rsid w:val="004A091F"/>
    <w:rsid w:val="004A1528"/>
    <w:rsid w:val="004C4315"/>
    <w:rsid w:val="004D57DD"/>
    <w:rsid w:val="00501D4A"/>
    <w:rsid w:val="00521B0A"/>
    <w:rsid w:val="0053619C"/>
    <w:rsid w:val="00557452"/>
    <w:rsid w:val="0056537A"/>
    <w:rsid w:val="00574897"/>
    <w:rsid w:val="005808C8"/>
    <w:rsid w:val="00583EDC"/>
    <w:rsid w:val="005844BD"/>
    <w:rsid w:val="0059103C"/>
    <w:rsid w:val="005C25C6"/>
    <w:rsid w:val="005F4163"/>
    <w:rsid w:val="005F75CF"/>
    <w:rsid w:val="0060346E"/>
    <w:rsid w:val="0062785D"/>
    <w:rsid w:val="00630649"/>
    <w:rsid w:val="00647E62"/>
    <w:rsid w:val="006746D5"/>
    <w:rsid w:val="00674DD4"/>
    <w:rsid w:val="00675276"/>
    <w:rsid w:val="006903E6"/>
    <w:rsid w:val="006A3394"/>
    <w:rsid w:val="006B75D2"/>
    <w:rsid w:val="006C33A4"/>
    <w:rsid w:val="006F2B1B"/>
    <w:rsid w:val="00713F04"/>
    <w:rsid w:val="00750D2B"/>
    <w:rsid w:val="00784918"/>
    <w:rsid w:val="00786F9C"/>
    <w:rsid w:val="007A0805"/>
    <w:rsid w:val="007F72FF"/>
    <w:rsid w:val="00806E70"/>
    <w:rsid w:val="0082272A"/>
    <w:rsid w:val="008245A9"/>
    <w:rsid w:val="00832B80"/>
    <w:rsid w:val="00841C6C"/>
    <w:rsid w:val="008744C7"/>
    <w:rsid w:val="008A3138"/>
    <w:rsid w:val="008A4391"/>
    <w:rsid w:val="008B1699"/>
    <w:rsid w:val="008B2B5B"/>
    <w:rsid w:val="008B52C3"/>
    <w:rsid w:val="008C3D5D"/>
    <w:rsid w:val="008C4BFE"/>
    <w:rsid w:val="008F04AF"/>
    <w:rsid w:val="00915833"/>
    <w:rsid w:val="00953F62"/>
    <w:rsid w:val="00962F2B"/>
    <w:rsid w:val="009635A2"/>
    <w:rsid w:val="00981314"/>
    <w:rsid w:val="00987F80"/>
    <w:rsid w:val="00991E50"/>
    <w:rsid w:val="009935D8"/>
    <w:rsid w:val="009A0B8E"/>
    <w:rsid w:val="009B1BFA"/>
    <w:rsid w:val="009B2388"/>
    <w:rsid w:val="009B6D32"/>
    <w:rsid w:val="009C411D"/>
    <w:rsid w:val="009D68C6"/>
    <w:rsid w:val="009E1157"/>
    <w:rsid w:val="009E122F"/>
    <w:rsid w:val="009E62EB"/>
    <w:rsid w:val="00A02053"/>
    <w:rsid w:val="00A1327F"/>
    <w:rsid w:val="00A300DF"/>
    <w:rsid w:val="00A538A8"/>
    <w:rsid w:val="00A57BB3"/>
    <w:rsid w:val="00A60C56"/>
    <w:rsid w:val="00A630DE"/>
    <w:rsid w:val="00A73364"/>
    <w:rsid w:val="00A74D74"/>
    <w:rsid w:val="00A76897"/>
    <w:rsid w:val="00A85C5E"/>
    <w:rsid w:val="00AA2967"/>
    <w:rsid w:val="00AA63DD"/>
    <w:rsid w:val="00AB4976"/>
    <w:rsid w:val="00AC50CC"/>
    <w:rsid w:val="00AD0C04"/>
    <w:rsid w:val="00AD3B00"/>
    <w:rsid w:val="00AD3D57"/>
    <w:rsid w:val="00AF0163"/>
    <w:rsid w:val="00B12D80"/>
    <w:rsid w:val="00B17322"/>
    <w:rsid w:val="00B26A18"/>
    <w:rsid w:val="00B316E0"/>
    <w:rsid w:val="00B317C0"/>
    <w:rsid w:val="00B37C31"/>
    <w:rsid w:val="00B52B9D"/>
    <w:rsid w:val="00B54E70"/>
    <w:rsid w:val="00B713EF"/>
    <w:rsid w:val="00B71851"/>
    <w:rsid w:val="00B71C88"/>
    <w:rsid w:val="00B73EED"/>
    <w:rsid w:val="00B84FF3"/>
    <w:rsid w:val="00B85D1E"/>
    <w:rsid w:val="00B871A2"/>
    <w:rsid w:val="00B918C2"/>
    <w:rsid w:val="00BA2CD5"/>
    <w:rsid w:val="00BB1FD5"/>
    <w:rsid w:val="00BD35E7"/>
    <w:rsid w:val="00BD535B"/>
    <w:rsid w:val="00BE23C1"/>
    <w:rsid w:val="00C14F72"/>
    <w:rsid w:val="00C16283"/>
    <w:rsid w:val="00C26903"/>
    <w:rsid w:val="00C34ECF"/>
    <w:rsid w:val="00C37DDA"/>
    <w:rsid w:val="00C76845"/>
    <w:rsid w:val="00C81A73"/>
    <w:rsid w:val="00C8662B"/>
    <w:rsid w:val="00CB1778"/>
    <w:rsid w:val="00CC4CD0"/>
    <w:rsid w:val="00CC653E"/>
    <w:rsid w:val="00CD13F9"/>
    <w:rsid w:val="00CF6B6A"/>
    <w:rsid w:val="00D0746E"/>
    <w:rsid w:val="00D110AB"/>
    <w:rsid w:val="00D45A7B"/>
    <w:rsid w:val="00D5421B"/>
    <w:rsid w:val="00D5533B"/>
    <w:rsid w:val="00D611B1"/>
    <w:rsid w:val="00D62EE1"/>
    <w:rsid w:val="00D70360"/>
    <w:rsid w:val="00D74AD1"/>
    <w:rsid w:val="00D76655"/>
    <w:rsid w:val="00D83B35"/>
    <w:rsid w:val="00D916B6"/>
    <w:rsid w:val="00D97AA2"/>
    <w:rsid w:val="00DA379A"/>
    <w:rsid w:val="00DA7231"/>
    <w:rsid w:val="00DB711A"/>
    <w:rsid w:val="00DC62AD"/>
    <w:rsid w:val="00DE221A"/>
    <w:rsid w:val="00DE2425"/>
    <w:rsid w:val="00DF4959"/>
    <w:rsid w:val="00DF698B"/>
    <w:rsid w:val="00E005B6"/>
    <w:rsid w:val="00E00860"/>
    <w:rsid w:val="00E11C01"/>
    <w:rsid w:val="00E3202B"/>
    <w:rsid w:val="00E32F1F"/>
    <w:rsid w:val="00E348D7"/>
    <w:rsid w:val="00E42508"/>
    <w:rsid w:val="00E4628B"/>
    <w:rsid w:val="00E4789F"/>
    <w:rsid w:val="00E65BB5"/>
    <w:rsid w:val="00E66FEA"/>
    <w:rsid w:val="00E92E92"/>
    <w:rsid w:val="00EB400B"/>
    <w:rsid w:val="00EC58CB"/>
    <w:rsid w:val="00ED747C"/>
    <w:rsid w:val="00F0050F"/>
    <w:rsid w:val="00F034BB"/>
    <w:rsid w:val="00F46AD9"/>
    <w:rsid w:val="00F74994"/>
    <w:rsid w:val="00F92428"/>
    <w:rsid w:val="00F942E0"/>
    <w:rsid w:val="00FA68C8"/>
    <w:rsid w:val="00FB6F7F"/>
    <w:rsid w:val="00FC3B2D"/>
    <w:rsid w:val="00FC6372"/>
    <w:rsid w:val="00FD5EB5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17F33"/>
    <w:pPr>
      <w:widowControl w:val="0"/>
      <w:autoSpaceDE w:val="0"/>
      <w:autoSpaceDN w:val="0"/>
      <w:adjustRightInd w:val="0"/>
      <w:ind w:right="34"/>
      <w:contextualSpacing/>
      <w:jc w:val="right"/>
    </w:pPr>
    <w:rPr>
      <w:rFonts w:ascii="Arial" w:hAnsi="Arial" w:cs="Arial"/>
      <w:b/>
      <w:sz w:val="28"/>
      <w:szCs w:val="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D5EB5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b w:val="0"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481C6A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 w:val="0"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qFormat/>
    <w:rsid w:val="00FD5EB5"/>
    <w:pPr>
      <w:keepNext/>
      <w:numPr>
        <w:ilvl w:val="2"/>
        <w:numId w:val="1"/>
      </w:numPr>
      <w:outlineLvl w:val="2"/>
    </w:pPr>
    <w:rPr>
      <w:b w:val="0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5EB5"/>
    <w:pPr>
      <w:keepNext/>
      <w:numPr>
        <w:ilvl w:val="3"/>
        <w:numId w:val="1"/>
      </w:numPr>
      <w:outlineLvl w:val="3"/>
    </w:pPr>
    <w:rPr>
      <w:b w:val="0"/>
      <w:bCs/>
      <w:szCs w:val="22"/>
    </w:rPr>
  </w:style>
  <w:style w:type="paragraph" w:styleId="Heading5">
    <w:name w:val="heading 5"/>
    <w:basedOn w:val="Normal"/>
    <w:next w:val="Normal"/>
    <w:qFormat/>
    <w:rsid w:val="00FD5EB5"/>
    <w:pPr>
      <w:numPr>
        <w:ilvl w:val="4"/>
        <w:numId w:val="1"/>
      </w:numPr>
      <w:outlineLvl w:val="4"/>
    </w:pPr>
    <w:rPr>
      <w:b w:val="0"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E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EB5"/>
    <w:rPr>
      <w:color w:val="0000FF"/>
      <w:u w:val="single"/>
    </w:rPr>
  </w:style>
  <w:style w:type="paragraph" w:customStyle="1" w:styleId="bullets">
    <w:name w:val="bullets"/>
    <w:basedOn w:val="Indentedtext"/>
    <w:rsid w:val="00FD5EB5"/>
    <w:pPr>
      <w:numPr>
        <w:numId w:val="2"/>
      </w:numPr>
    </w:pPr>
  </w:style>
  <w:style w:type="paragraph" w:customStyle="1" w:styleId="Indentedtext">
    <w:name w:val="Indented text"/>
    <w:basedOn w:val="Normal"/>
    <w:rsid w:val="00FD5EB5"/>
    <w:pPr>
      <w:ind w:left="425"/>
    </w:pPr>
  </w:style>
  <w:style w:type="paragraph" w:customStyle="1" w:styleId="Documentheading">
    <w:name w:val="Document heading"/>
    <w:basedOn w:val="Normal"/>
    <w:rsid w:val="005808C8"/>
    <w:pPr>
      <w:spacing w:before="227"/>
      <w:ind w:left="227" w:right="227"/>
    </w:pPr>
    <w:rPr>
      <w:rFonts w:ascii="Univers LT Std 45 Light" w:hAnsi="Univers LT Std 45 Light"/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FD5EB5"/>
    <w:pPr>
      <w:spacing w:after="57"/>
    </w:pPr>
    <w:rPr>
      <w:b w:val="0"/>
    </w:rPr>
  </w:style>
  <w:style w:type="paragraph" w:customStyle="1" w:styleId="logoalign">
    <w:name w:val="logo align"/>
    <w:basedOn w:val="Normal"/>
    <w:rsid w:val="00FD5EB5"/>
    <w:pPr>
      <w:ind w:left="170"/>
    </w:pPr>
  </w:style>
  <w:style w:type="character" w:customStyle="1" w:styleId="Heading1Char">
    <w:name w:val="Heading 1 Char"/>
    <w:link w:val="Heading1"/>
    <w:rsid w:val="00FD5EB5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 w:bidi="ar-SA"/>
    </w:rPr>
  </w:style>
  <w:style w:type="paragraph" w:customStyle="1" w:styleId="footertext">
    <w:name w:val="footer text"/>
    <w:basedOn w:val="Normal"/>
    <w:link w:val="footertextChar"/>
    <w:rsid w:val="005844BD"/>
    <w:rPr>
      <w:sz w:val="14"/>
    </w:rPr>
  </w:style>
  <w:style w:type="character" w:customStyle="1" w:styleId="footertextChar">
    <w:name w:val="footer text Char"/>
    <w:link w:val="footertext"/>
    <w:rsid w:val="005844BD"/>
    <w:rPr>
      <w:rFonts w:ascii="Univers LT Std 45 Light" w:hAnsi="Univers LT Std 45 Light"/>
      <w:sz w:val="14"/>
      <w:lang w:val="en-US" w:eastAsia="en-US" w:bidi="ar-SA"/>
    </w:rPr>
  </w:style>
  <w:style w:type="paragraph" w:customStyle="1" w:styleId="footerdocheader">
    <w:name w:val="footer doc header"/>
    <w:basedOn w:val="footertext"/>
    <w:link w:val="footerdocheaderChar"/>
    <w:rsid w:val="00FD5EB5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FD5EB5"/>
    <w:rPr>
      <w:rFonts w:ascii="Univers LT Std 45 Light" w:hAnsi="Univers LT Std 45 Light"/>
      <w:caps/>
      <w:sz w:val="14"/>
      <w:lang w:val="en-US" w:eastAsia="en-US" w:bidi="ar-SA"/>
    </w:rPr>
  </w:style>
  <w:style w:type="paragraph" w:customStyle="1" w:styleId="footerfieldlabel">
    <w:name w:val="footer field label"/>
    <w:basedOn w:val="footertext"/>
    <w:link w:val="footerfieldlabelChar"/>
    <w:rsid w:val="00FD5EB5"/>
    <w:pPr>
      <w:tabs>
        <w:tab w:val="right" w:pos="11057"/>
      </w:tabs>
    </w:pPr>
    <w:rPr>
      <w:b w:val="0"/>
    </w:rPr>
  </w:style>
  <w:style w:type="character" w:customStyle="1" w:styleId="footerfieldlabelChar">
    <w:name w:val="footer field label Char"/>
    <w:link w:val="footerfieldlabel"/>
    <w:rsid w:val="00FD5EB5"/>
    <w:rPr>
      <w:rFonts w:ascii="Univers LT Std 45 Light" w:hAnsi="Univers LT Std 45 Light"/>
      <w:b/>
      <w:sz w:val="1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D5E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EB5"/>
    <w:pPr>
      <w:tabs>
        <w:tab w:val="center" w:pos="4320"/>
        <w:tab w:val="right" w:pos="8640"/>
      </w:tabs>
    </w:pPr>
  </w:style>
  <w:style w:type="paragraph" w:customStyle="1" w:styleId="calloutheading">
    <w:name w:val="callout heading"/>
    <w:basedOn w:val="Normal"/>
    <w:rsid w:val="00501D4A"/>
    <w:rPr>
      <w:b w:val="0"/>
      <w:caps/>
    </w:rPr>
  </w:style>
  <w:style w:type="paragraph" w:customStyle="1" w:styleId="tabletext">
    <w:name w:val="table text"/>
    <w:basedOn w:val="Normal"/>
    <w:link w:val="tabletextChar"/>
    <w:rsid w:val="005808C8"/>
    <w:pPr>
      <w:spacing w:before="60"/>
    </w:pPr>
    <w:rPr>
      <w:rFonts w:ascii="Univers LT Std 45 Light" w:hAnsi="Univers LT Std 45 Light"/>
      <w:sz w:val="16"/>
      <w:szCs w:val="18"/>
    </w:rPr>
  </w:style>
  <w:style w:type="paragraph" w:customStyle="1" w:styleId="tableheadinglevel1">
    <w:name w:val="table heading level 1"/>
    <w:basedOn w:val="tabletext"/>
    <w:link w:val="tableheadinglevel1Char"/>
    <w:rsid w:val="0059103C"/>
    <w:rPr>
      <w:b w:val="0"/>
      <w:caps/>
      <w:color w:val="FFFFFF"/>
    </w:rPr>
  </w:style>
  <w:style w:type="paragraph" w:customStyle="1" w:styleId="tableheadinglevel2">
    <w:name w:val="table heading level 2"/>
    <w:basedOn w:val="tabletext"/>
    <w:link w:val="tableheadinglevel2Char"/>
    <w:rsid w:val="00395366"/>
    <w:rPr>
      <w:b w:val="0"/>
    </w:rPr>
  </w:style>
  <w:style w:type="paragraph" w:customStyle="1" w:styleId="metabox">
    <w:name w:val="meta box"/>
    <w:basedOn w:val="Normal"/>
    <w:rsid w:val="00143A2E"/>
    <w:pPr>
      <w:ind w:left="340" w:right="340"/>
    </w:pPr>
    <w:rPr>
      <w:sz w:val="24"/>
    </w:rPr>
  </w:style>
  <w:style w:type="paragraph" w:styleId="BodyText">
    <w:name w:val="Body Text"/>
    <w:basedOn w:val="Normal"/>
    <w:rsid w:val="00784918"/>
    <w:pPr>
      <w:spacing w:after="120"/>
    </w:pPr>
  </w:style>
  <w:style w:type="character" w:customStyle="1" w:styleId="tabletextChar">
    <w:name w:val="table text Char"/>
    <w:link w:val="tabletext"/>
    <w:rsid w:val="005808C8"/>
    <w:rPr>
      <w:rFonts w:ascii="Univers LT Std 45 Light" w:hAnsi="Univers LT Std 45 Light" w:cs="Arial"/>
      <w:sz w:val="16"/>
      <w:szCs w:val="18"/>
      <w:lang w:val="en-US" w:eastAsia="en-US" w:bidi="ar-SA"/>
    </w:rPr>
  </w:style>
  <w:style w:type="paragraph" w:customStyle="1" w:styleId="Footertoplineunderline">
    <w:name w:val="Footer top line underline"/>
    <w:basedOn w:val="footertext"/>
    <w:rsid w:val="00B54E70"/>
    <w:pPr>
      <w:pBdr>
        <w:bottom w:val="single" w:sz="4" w:space="3" w:color="auto"/>
      </w:pBdr>
      <w:tabs>
        <w:tab w:val="right" w:pos="16046"/>
      </w:tabs>
      <w:spacing w:after="60"/>
    </w:pPr>
  </w:style>
  <w:style w:type="paragraph" w:customStyle="1" w:styleId="RAnumberboxheading">
    <w:name w:val="RA number box heading"/>
    <w:basedOn w:val="tableheadinglevel2"/>
    <w:link w:val="RAnumberboxheadingChar"/>
    <w:rsid w:val="00675276"/>
    <w:pPr>
      <w:spacing w:before="0"/>
    </w:pPr>
    <w:rPr>
      <w:color w:val="FFFFFF"/>
    </w:rPr>
  </w:style>
  <w:style w:type="paragraph" w:customStyle="1" w:styleId="RAboxtext">
    <w:name w:val="RA box text"/>
    <w:basedOn w:val="tabletext"/>
    <w:rsid w:val="001423C5"/>
    <w:pPr>
      <w:spacing w:before="40"/>
    </w:pPr>
  </w:style>
  <w:style w:type="character" w:customStyle="1" w:styleId="tableheadinglevel2Char">
    <w:name w:val="table heading level 2 Char"/>
    <w:link w:val="tableheadinglevel2"/>
    <w:rsid w:val="00675276"/>
    <w:rPr>
      <w:rFonts w:ascii="Univers LT Std 45 Light" w:hAnsi="Univers LT Std 45 Light" w:cs="Arial"/>
      <w:b/>
      <w:sz w:val="16"/>
      <w:szCs w:val="18"/>
      <w:lang w:val="en-US" w:eastAsia="en-US" w:bidi="ar-SA"/>
    </w:rPr>
  </w:style>
  <w:style w:type="character" w:customStyle="1" w:styleId="RAnumberboxheadingChar">
    <w:name w:val="RA number box heading Char"/>
    <w:link w:val="RAnumberboxheading"/>
    <w:rsid w:val="00675276"/>
    <w:rPr>
      <w:rFonts w:ascii="Univers LT Std 45 Light" w:hAnsi="Univers LT Std 45 Light" w:cs="Arial"/>
      <w:b/>
      <w:color w:val="FFFFFF"/>
      <w:sz w:val="16"/>
      <w:szCs w:val="18"/>
      <w:lang w:val="en-US" w:eastAsia="en-US" w:bidi="ar-SA"/>
    </w:rPr>
  </w:style>
  <w:style w:type="paragraph" w:customStyle="1" w:styleId="tabelheading1caption">
    <w:name w:val="tabel heading 1 caption"/>
    <w:basedOn w:val="tableheadinglevel1"/>
    <w:link w:val="tabelheading1captionChar"/>
    <w:rsid w:val="00E66FEA"/>
    <w:rPr>
      <w:b/>
      <w:caps w:val="0"/>
    </w:rPr>
  </w:style>
  <w:style w:type="character" w:customStyle="1" w:styleId="tableheadinglevel1Char">
    <w:name w:val="table heading level 1 Char"/>
    <w:link w:val="tableheadinglevel1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customStyle="1" w:styleId="tabelheading1captionChar">
    <w:name w:val="tabel heading 1 caption Char"/>
    <w:basedOn w:val="tableheadinglevel1Char"/>
    <w:link w:val="tabelheading1caption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styleId="FollowedHyperlink">
    <w:name w:val="FollowedHyperlink"/>
    <w:rsid w:val="00482369"/>
    <w:rPr>
      <w:color w:val="800080"/>
      <w:u w:val="single"/>
    </w:rPr>
  </w:style>
  <w:style w:type="paragraph" w:customStyle="1" w:styleId="verysmallspacer">
    <w:name w:val="very small spacer"/>
    <w:basedOn w:val="Normal"/>
    <w:qFormat/>
    <w:rsid w:val="00D0746E"/>
  </w:style>
  <w:style w:type="paragraph" w:styleId="BalloonText">
    <w:name w:val="Balloon Text"/>
    <w:basedOn w:val="Normal"/>
    <w:link w:val="BalloonTextChar"/>
    <w:rsid w:val="00040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0A7F"/>
    <w:rPr>
      <w:rFonts w:ascii="Tahoma" w:hAnsi="Tahoma" w:cs="Tahoma"/>
      <w:sz w:val="16"/>
      <w:szCs w:val="16"/>
      <w:lang w:val="en-US" w:eastAsia="en-US"/>
    </w:rPr>
  </w:style>
  <w:style w:type="paragraph" w:customStyle="1" w:styleId="Columnheading">
    <w:name w:val="Column heading"/>
    <w:basedOn w:val="tableheadinglevel1"/>
    <w:qFormat/>
    <w:rsid w:val="009935D8"/>
    <w:pPr>
      <w:spacing w:before="0"/>
    </w:pPr>
    <w:rPr>
      <w:color w:val="auto"/>
      <w:position w:val="12"/>
    </w:rPr>
  </w:style>
  <w:style w:type="character" w:customStyle="1" w:styleId="HeaderChar">
    <w:name w:val="Header Char"/>
    <w:basedOn w:val="DefaultParagraphFont"/>
    <w:link w:val="Header"/>
    <w:uiPriority w:val="99"/>
    <w:rsid w:val="00317F33"/>
    <w:rPr>
      <w:rFonts w:ascii="Arial" w:hAnsi="Arial" w:cs="Arial"/>
      <w:sz w:val="4"/>
      <w:szCs w:val="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317F33"/>
    <w:pPr>
      <w:widowControl w:val="0"/>
      <w:autoSpaceDE w:val="0"/>
      <w:autoSpaceDN w:val="0"/>
      <w:adjustRightInd w:val="0"/>
      <w:ind w:right="34"/>
      <w:contextualSpacing/>
      <w:jc w:val="right"/>
    </w:pPr>
    <w:rPr>
      <w:rFonts w:ascii="Arial" w:hAnsi="Arial" w:cs="Arial"/>
      <w:b/>
      <w:sz w:val="28"/>
      <w:szCs w:val="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D5EB5"/>
    <w:pPr>
      <w:keepNext/>
      <w:numPr>
        <w:numId w:val="1"/>
      </w:numPr>
      <w:pBdr>
        <w:bottom w:val="single" w:sz="4" w:space="0" w:color="auto"/>
      </w:pBdr>
      <w:tabs>
        <w:tab w:val="left" w:pos="425"/>
      </w:tabs>
      <w:spacing w:before="170" w:after="227"/>
      <w:outlineLvl w:val="0"/>
    </w:pPr>
    <w:rPr>
      <w:b w:val="0"/>
      <w:bCs/>
      <w:cap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481C6A"/>
    <w:pPr>
      <w:widowControl/>
      <w:numPr>
        <w:ilvl w:val="1"/>
        <w:numId w:val="1"/>
      </w:numPr>
      <w:pBdr>
        <w:top w:val="single" w:sz="4" w:space="1" w:color="FFFFFF"/>
        <w:bottom w:val="single" w:sz="4" w:space="0" w:color="auto"/>
      </w:pBdr>
      <w:suppressAutoHyphens/>
      <w:spacing w:before="113"/>
      <w:textAlignment w:val="center"/>
      <w:outlineLvl w:val="1"/>
    </w:pPr>
    <w:rPr>
      <w:rFonts w:cs="Univers LT Std 45 Light"/>
      <w:b w:val="0"/>
      <w:bCs/>
      <w:color w:val="000000"/>
      <w:sz w:val="30"/>
      <w:szCs w:val="30"/>
    </w:rPr>
  </w:style>
  <w:style w:type="paragraph" w:styleId="Heading3">
    <w:name w:val="heading 3"/>
    <w:basedOn w:val="Normal"/>
    <w:next w:val="Normal"/>
    <w:qFormat/>
    <w:rsid w:val="00FD5EB5"/>
    <w:pPr>
      <w:keepNext/>
      <w:numPr>
        <w:ilvl w:val="2"/>
        <w:numId w:val="1"/>
      </w:numPr>
      <w:outlineLvl w:val="2"/>
    </w:pPr>
    <w:rPr>
      <w:b w:val="0"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D5EB5"/>
    <w:pPr>
      <w:keepNext/>
      <w:numPr>
        <w:ilvl w:val="3"/>
        <w:numId w:val="1"/>
      </w:numPr>
      <w:outlineLvl w:val="3"/>
    </w:pPr>
    <w:rPr>
      <w:b w:val="0"/>
      <w:bCs/>
      <w:szCs w:val="22"/>
    </w:rPr>
  </w:style>
  <w:style w:type="paragraph" w:styleId="Heading5">
    <w:name w:val="heading 5"/>
    <w:basedOn w:val="Normal"/>
    <w:next w:val="Normal"/>
    <w:qFormat/>
    <w:rsid w:val="00FD5EB5"/>
    <w:pPr>
      <w:numPr>
        <w:ilvl w:val="4"/>
        <w:numId w:val="1"/>
      </w:numPr>
      <w:outlineLvl w:val="4"/>
    </w:pPr>
    <w:rPr>
      <w:b w:val="0"/>
      <w:bCs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5EB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D5EB5"/>
    <w:rPr>
      <w:color w:val="0000FF"/>
      <w:u w:val="single"/>
    </w:rPr>
  </w:style>
  <w:style w:type="paragraph" w:customStyle="1" w:styleId="bullets">
    <w:name w:val="bullets"/>
    <w:basedOn w:val="Indentedtext"/>
    <w:rsid w:val="00FD5EB5"/>
    <w:pPr>
      <w:numPr>
        <w:numId w:val="2"/>
      </w:numPr>
    </w:pPr>
  </w:style>
  <w:style w:type="paragraph" w:customStyle="1" w:styleId="Indentedtext">
    <w:name w:val="Indented text"/>
    <w:basedOn w:val="Normal"/>
    <w:rsid w:val="00FD5EB5"/>
    <w:pPr>
      <w:ind w:left="425"/>
    </w:pPr>
  </w:style>
  <w:style w:type="paragraph" w:customStyle="1" w:styleId="Documentheading">
    <w:name w:val="Document heading"/>
    <w:basedOn w:val="Normal"/>
    <w:rsid w:val="005808C8"/>
    <w:pPr>
      <w:spacing w:before="227"/>
      <w:ind w:left="227" w:right="227"/>
    </w:pPr>
    <w:rPr>
      <w:rFonts w:ascii="Univers LT Std 45 Light" w:hAnsi="Univers LT Std 45 Light"/>
      <w:caps/>
      <w:color w:val="FFFFFF"/>
      <w:sz w:val="40"/>
    </w:rPr>
  </w:style>
  <w:style w:type="paragraph" w:customStyle="1" w:styleId="NonStructuralheading">
    <w:name w:val="Non Structural heading"/>
    <w:basedOn w:val="Normal"/>
    <w:rsid w:val="00FD5EB5"/>
    <w:pPr>
      <w:spacing w:after="57"/>
    </w:pPr>
    <w:rPr>
      <w:b w:val="0"/>
    </w:rPr>
  </w:style>
  <w:style w:type="paragraph" w:customStyle="1" w:styleId="logoalign">
    <w:name w:val="logo align"/>
    <w:basedOn w:val="Normal"/>
    <w:rsid w:val="00FD5EB5"/>
    <w:pPr>
      <w:ind w:left="170"/>
    </w:pPr>
  </w:style>
  <w:style w:type="character" w:customStyle="1" w:styleId="Heading1Char">
    <w:name w:val="Heading 1 Char"/>
    <w:link w:val="Heading1"/>
    <w:rsid w:val="00FD5EB5"/>
    <w:rPr>
      <w:rFonts w:ascii="Univers LT Std 45 Light" w:hAnsi="Univers LT Std 45 Light" w:cs="Arial"/>
      <w:b/>
      <w:bCs/>
      <w:caps/>
      <w:kern w:val="32"/>
      <w:sz w:val="36"/>
      <w:szCs w:val="32"/>
      <w:lang w:val="en-US" w:eastAsia="en-US" w:bidi="ar-SA"/>
    </w:rPr>
  </w:style>
  <w:style w:type="paragraph" w:customStyle="1" w:styleId="footertext">
    <w:name w:val="footer text"/>
    <w:basedOn w:val="Normal"/>
    <w:link w:val="footertextChar"/>
    <w:rsid w:val="005844BD"/>
    <w:rPr>
      <w:sz w:val="14"/>
    </w:rPr>
  </w:style>
  <w:style w:type="character" w:customStyle="1" w:styleId="footertextChar">
    <w:name w:val="footer text Char"/>
    <w:link w:val="footertext"/>
    <w:rsid w:val="005844BD"/>
    <w:rPr>
      <w:rFonts w:ascii="Univers LT Std 45 Light" w:hAnsi="Univers LT Std 45 Light"/>
      <w:sz w:val="14"/>
      <w:lang w:val="en-US" w:eastAsia="en-US" w:bidi="ar-SA"/>
    </w:rPr>
  </w:style>
  <w:style w:type="paragraph" w:customStyle="1" w:styleId="footerdocheader">
    <w:name w:val="footer doc header"/>
    <w:basedOn w:val="footertext"/>
    <w:link w:val="footerdocheaderChar"/>
    <w:rsid w:val="00FD5EB5"/>
    <w:pPr>
      <w:tabs>
        <w:tab w:val="right" w:pos="11057"/>
      </w:tabs>
    </w:pPr>
    <w:rPr>
      <w:caps/>
    </w:rPr>
  </w:style>
  <w:style w:type="character" w:customStyle="1" w:styleId="footerdocheaderChar">
    <w:name w:val="footer doc header Char"/>
    <w:link w:val="footerdocheader"/>
    <w:rsid w:val="00FD5EB5"/>
    <w:rPr>
      <w:rFonts w:ascii="Univers LT Std 45 Light" w:hAnsi="Univers LT Std 45 Light"/>
      <w:caps/>
      <w:sz w:val="14"/>
      <w:lang w:val="en-US" w:eastAsia="en-US" w:bidi="ar-SA"/>
    </w:rPr>
  </w:style>
  <w:style w:type="paragraph" w:customStyle="1" w:styleId="footerfieldlabel">
    <w:name w:val="footer field label"/>
    <w:basedOn w:val="footertext"/>
    <w:link w:val="footerfieldlabelChar"/>
    <w:rsid w:val="00FD5EB5"/>
    <w:pPr>
      <w:tabs>
        <w:tab w:val="right" w:pos="11057"/>
      </w:tabs>
    </w:pPr>
    <w:rPr>
      <w:b w:val="0"/>
    </w:rPr>
  </w:style>
  <w:style w:type="character" w:customStyle="1" w:styleId="footerfieldlabelChar">
    <w:name w:val="footer field label Char"/>
    <w:link w:val="footerfieldlabel"/>
    <w:rsid w:val="00FD5EB5"/>
    <w:rPr>
      <w:rFonts w:ascii="Univers LT Std 45 Light" w:hAnsi="Univers LT Std 45 Light"/>
      <w:b/>
      <w:sz w:val="14"/>
      <w:lang w:val="en-US" w:eastAsia="en-US" w:bidi="ar-SA"/>
    </w:rPr>
  </w:style>
  <w:style w:type="paragraph" w:styleId="Header">
    <w:name w:val="header"/>
    <w:basedOn w:val="Normal"/>
    <w:link w:val="HeaderChar"/>
    <w:uiPriority w:val="99"/>
    <w:rsid w:val="00FD5E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5EB5"/>
    <w:pPr>
      <w:tabs>
        <w:tab w:val="center" w:pos="4320"/>
        <w:tab w:val="right" w:pos="8640"/>
      </w:tabs>
    </w:pPr>
  </w:style>
  <w:style w:type="paragraph" w:customStyle="1" w:styleId="calloutheading">
    <w:name w:val="callout heading"/>
    <w:basedOn w:val="Normal"/>
    <w:rsid w:val="00501D4A"/>
    <w:rPr>
      <w:b w:val="0"/>
      <w:caps/>
    </w:rPr>
  </w:style>
  <w:style w:type="paragraph" w:customStyle="1" w:styleId="tabletext">
    <w:name w:val="table text"/>
    <w:basedOn w:val="Normal"/>
    <w:link w:val="tabletextChar"/>
    <w:rsid w:val="005808C8"/>
    <w:pPr>
      <w:spacing w:before="60"/>
    </w:pPr>
    <w:rPr>
      <w:rFonts w:ascii="Univers LT Std 45 Light" w:hAnsi="Univers LT Std 45 Light"/>
      <w:sz w:val="16"/>
      <w:szCs w:val="18"/>
    </w:rPr>
  </w:style>
  <w:style w:type="paragraph" w:customStyle="1" w:styleId="tableheadinglevel1">
    <w:name w:val="table heading level 1"/>
    <w:basedOn w:val="tabletext"/>
    <w:link w:val="tableheadinglevel1Char"/>
    <w:rsid w:val="0059103C"/>
    <w:rPr>
      <w:b w:val="0"/>
      <w:caps/>
      <w:color w:val="FFFFFF"/>
    </w:rPr>
  </w:style>
  <w:style w:type="paragraph" w:customStyle="1" w:styleId="tableheadinglevel2">
    <w:name w:val="table heading level 2"/>
    <w:basedOn w:val="tabletext"/>
    <w:link w:val="tableheadinglevel2Char"/>
    <w:rsid w:val="00395366"/>
    <w:rPr>
      <w:b w:val="0"/>
    </w:rPr>
  </w:style>
  <w:style w:type="paragraph" w:customStyle="1" w:styleId="metabox">
    <w:name w:val="meta box"/>
    <w:basedOn w:val="Normal"/>
    <w:rsid w:val="00143A2E"/>
    <w:pPr>
      <w:ind w:left="340" w:right="340"/>
    </w:pPr>
    <w:rPr>
      <w:sz w:val="24"/>
    </w:rPr>
  </w:style>
  <w:style w:type="paragraph" w:styleId="BodyText">
    <w:name w:val="Body Text"/>
    <w:basedOn w:val="Normal"/>
    <w:rsid w:val="00784918"/>
    <w:pPr>
      <w:spacing w:after="120"/>
    </w:pPr>
  </w:style>
  <w:style w:type="character" w:customStyle="1" w:styleId="tabletextChar">
    <w:name w:val="table text Char"/>
    <w:link w:val="tabletext"/>
    <w:rsid w:val="005808C8"/>
    <w:rPr>
      <w:rFonts w:ascii="Univers LT Std 45 Light" w:hAnsi="Univers LT Std 45 Light" w:cs="Arial"/>
      <w:sz w:val="16"/>
      <w:szCs w:val="18"/>
      <w:lang w:val="en-US" w:eastAsia="en-US" w:bidi="ar-SA"/>
    </w:rPr>
  </w:style>
  <w:style w:type="paragraph" w:customStyle="1" w:styleId="Footertoplineunderline">
    <w:name w:val="Footer top line underline"/>
    <w:basedOn w:val="footertext"/>
    <w:rsid w:val="00B54E70"/>
    <w:pPr>
      <w:pBdr>
        <w:bottom w:val="single" w:sz="4" w:space="3" w:color="auto"/>
      </w:pBdr>
      <w:tabs>
        <w:tab w:val="right" w:pos="16046"/>
      </w:tabs>
      <w:spacing w:after="60"/>
    </w:pPr>
  </w:style>
  <w:style w:type="paragraph" w:customStyle="1" w:styleId="RAnumberboxheading">
    <w:name w:val="RA number box heading"/>
    <w:basedOn w:val="tableheadinglevel2"/>
    <w:link w:val="RAnumberboxheadingChar"/>
    <w:rsid w:val="00675276"/>
    <w:pPr>
      <w:spacing w:before="0"/>
    </w:pPr>
    <w:rPr>
      <w:color w:val="FFFFFF"/>
    </w:rPr>
  </w:style>
  <w:style w:type="paragraph" w:customStyle="1" w:styleId="RAboxtext">
    <w:name w:val="RA box text"/>
    <w:basedOn w:val="tabletext"/>
    <w:rsid w:val="001423C5"/>
    <w:pPr>
      <w:spacing w:before="40"/>
    </w:pPr>
  </w:style>
  <w:style w:type="character" w:customStyle="1" w:styleId="tableheadinglevel2Char">
    <w:name w:val="table heading level 2 Char"/>
    <w:link w:val="tableheadinglevel2"/>
    <w:rsid w:val="00675276"/>
    <w:rPr>
      <w:rFonts w:ascii="Univers LT Std 45 Light" w:hAnsi="Univers LT Std 45 Light" w:cs="Arial"/>
      <w:b/>
      <w:sz w:val="16"/>
      <w:szCs w:val="18"/>
      <w:lang w:val="en-US" w:eastAsia="en-US" w:bidi="ar-SA"/>
    </w:rPr>
  </w:style>
  <w:style w:type="character" w:customStyle="1" w:styleId="RAnumberboxheadingChar">
    <w:name w:val="RA number box heading Char"/>
    <w:link w:val="RAnumberboxheading"/>
    <w:rsid w:val="00675276"/>
    <w:rPr>
      <w:rFonts w:ascii="Univers LT Std 45 Light" w:hAnsi="Univers LT Std 45 Light" w:cs="Arial"/>
      <w:b/>
      <w:color w:val="FFFFFF"/>
      <w:sz w:val="16"/>
      <w:szCs w:val="18"/>
      <w:lang w:val="en-US" w:eastAsia="en-US" w:bidi="ar-SA"/>
    </w:rPr>
  </w:style>
  <w:style w:type="paragraph" w:customStyle="1" w:styleId="tabelheading1caption">
    <w:name w:val="tabel heading 1 caption"/>
    <w:basedOn w:val="tableheadinglevel1"/>
    <w:link w:val="tabelheading1captionChar"/>
    <w:rsid w:val="00E66FEA"/>
    <w:rPr>
      <w:b/>
      <w:caps w:val="0"/>
    </w:rPr>
  </w:style>
  <w:style w:type="character" w:customStyle="1" w:styleId="tableheadinglevel1Char">
    <w:name w:val="table heading level 1 Char"/>
    <w:link w:val="tableheadinglevel1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customStyle="1" w:styleId="tabelheading1captionChar">
    <w:name w:val="tabel heading 1 caption Char"/>
    <w:basedOn w:val="tableheadinglevel1Char"/>
    <w:link w:val="tabelheading1caption"/>
    <w:rsid w:val="00E66FEA"/>
    <w:rPr>
      <w:rFonts w:ascii="Univers LT Std 45 Light" w:hAnsi="Univers LT Std 45 Light" w:cs="Arial"/>
      <w:b/>
      <w:caps/>
      <w:color w:val="FFFFFF"/>
      <w:sz w:val="16"/>
      <w:szCs w:val="18"/>
      <w:lang w:val="en-US" w:eastAsia="en-US" w:bidi="ar-SA"/>
    </w:rPr>
  </w:style>
  <w:style w:type="character" w:styleId="FollowedHyperlink">
    <w:name w:val="FollowedHyperlink"/>
    <w:rsid w:val="00482369"/>
    <w:rPr>
      <w:color w:val="800080"/>
      <w:u w:val="single"/>
    </w:rPr>
  </w:style>
  <w:style w:type="paragraph" w:customStyle="1" w:styleId="verysmallspacer">
    <w:name w:val="very small spacer"/>
    <w:basedOn w:val="Normal"/>
    <w:qFormat/>
    <w:rsid w:val="00D0746E"/>
  </w:style>
  <w:style w:type="paragraph" w:styleId="BalloonText">
    <w:name w:val="Balloon Text"/>
    <w:basedOn w:val="Normal"/>
    <w:link w:val="BalloonTextChar"/>
    <w:rsid w:val="00040A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40A7F"/>
    <w:rPr>
      <w:rFonts w:ascii="Tahoma" w:hAnsi="Tahoma" w:cs="Tahoma"/>
      <w:sz w:val="16"/>
      <w:szCs w:val="16"/>
      <w:lang w:val="en-US" w:eastAsia="en-US"/>
    </w:rPr>
  </w:style>
  <w:style w:type="paragraph" w:customStyle="1" w:styleId="Columnheading">
    <w:name w:val="Column heading"/>
    <w:basedOn w:val="tableheadinglevel1"/>
    <w:qFormat/>
    <w:rsid w:val="009935D8"/>
    <w:pPr>
      <w:spacing w:before="0"/>
    </w:pPr>
    <w:rPr>
      <w:color w:val="auto"/>
      <w:position w:val="12"/>
    </w:rPr>
  </w:style>
  <w:style w:type="character" w:customStyle="1" w:styleId="HeaderChar">
    <w:name w:val="Header Char"/>
    <w:basedOn w:val="DefaultParagraphFont"/>
    <w:link w:val="Header"/>
    <w:uiPriority w:val="99"/>
    <w:rsid w:val="00317F33"/>
    <w:rPr>
      <w:rFonts w:ascii="Arial" w:hAnsi="Arial" w:cs="Arial"/>
      <w:sz w:val="4"/>
      <w:szCs w:val="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olicy.unimelb.edu.au/MPF1191" TargetMode="External"/><Relationship Id="rId18" Type="http://schemas.openxmlformats.org/officeDocument/2006/relationships/hyperlink" Target="http://safety.unimelb.edu.au/about/contacts/local.htm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fety.unimelb.edu.au/docs/health-and-safety-action-plan.docx" TargetMode="External"/><Relationship Id="rId17" Type="http://schemas.openxmlformats.org/officeDocument/2006/relationships/hyperlink" Target="http://safety.unimelb.edu.au/tools/risk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olicy.unimelb.edu.au/MPF119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fety.unimelb.edu.au/docs/health-and-safety-action-plan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safety.unimelb.edu.au/about/contacts/local.html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safety.unimelb.edu.au/tools/ri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45CC3-05E4-462E-BFB1-E029EE8D4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5810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Risk Assessment Form</vt:lpstr>
    </vt:vector>
  </TitlesOfParts>
  <Company>The University of Melbourne</Company>
  <LinksUpToDate>false</LinksUpToDate>
  <CharactersWithSpaces>6720</CharactersWithSpaces>
  <SharedDoc>false</SharedDoc>
  <HLinks>
    <vt:vector size="6" baseType="variant">
      <vt:variant>
        <vt:i4>6029343</vt:i4>
      </vt:variant>
      <vt:variant>
        <vt:i4>0</vt:i4>
      </vt:variant>
      <vt:variant>
        <vt:i4>0</vt:i4>
      </vt:variant>
      <vt:variant>
        <vt:i4>5</vt:i4>
      </vt:variant>
      <vt:variant>
        <vt:lpwstr>http://safety.unimelb.edu.au/tools/risk/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Risk Assessment Form</dc:title>
  <dc:creator>Health &amp; Safety</dc:creator>
  <cp:lastModifiedBy>Florienne Denise Loder</cp:lastModifiedBy>
  <cp:revision>2</cp:revision>
  <cp:lastPrinted>2015-06-18T22:19:00Z</cp:lastPrinted>
  <dcterms:created xsi:type="dcterms:W3CDTF">2015-09-07T06:58:00Z</dcterms:created>
  <dcterms:modified xsi:type="dcterms:W3CDTF">2015-09-07T06:58:00Z</dcterms:modified>
</cp:coreProperties>
</file>